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BE6" w:rsidRPr="00924BE6" w:rsidRDefault="00924BE6" w:rsidP="00924BE6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bookmarkStart w:id="0" w:name="_GoBack"/>
      <w:bookmarkEnd w:id="0"/>
      <w:r w:rsidRPr="00924BE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Территориальная избирательная комиссия</w:t>
      </w:r>
      <w:r w:rsidR="005C02E1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Муезерского </w:t>
      </w:r>
      <w:r w:rsidRPr="00924BE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района</w:t>
      </w:r>
    </w:p>
    <w:p w:rsidR="00924BE6" w:rsidRDefault="00924BE6" w:rsidP="00924BE6">
      <w:pPr>
        <w:spacing w:after="160" w:line="259" w:lineRule="auto"/>
        <w:ind w:firstLine="567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924BE6" w:rsidRPr="00924BE6" w:rsidRDefault="00924BE6" w:rsidP="00924BE6">
      <w:pPr>
        <w:spacing w:after="160" w:line="259" w:lineRule="auto"/>
        <w:ind w:firstLine="567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924BE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Р Е Ш Е Н И Е</w:t>
      </w:r>
    </w:p>
    <w:p w:rsidR="00924BE6" w:rsidRPr="00535620" w:rsidRDefault="00924BE6" w:rsidP="00924BE6">
      <w:pPr>
        <w:spacing w:after="160" w:line="259" w:lineRule="auto"/>
        <w:ind w:left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53562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«</w:t>
      </w:r>
      <w:r w:rsidR="003A3D43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16</w:t>
      </w:r>
      <w:r w:rsidRPr="0053562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»</w:t>
      </w:r>
      <w:r w:rsidR="00535620" w:rsidRPr="0053562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сентября </w:t>
      </w:r>
      <w:r w:rsidRPr="0053562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20</w:t>
      </w:r>
      <w:r w:rsidR="00535620" w:rsidRPr="0053562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21</w:t>
      </w:r>
      <w:r w:rsidRPr="0053562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года</w:t>
      </w:r>
      <w:r w:rsidRPr="0053562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ab/>
      </w:r>
      <w:r w:rsidRPr="0053562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ab/>
      </w:r>
      <w:r w:rsidRPr="0053562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ab/>
      </w:r>
      <w:r w:rsidRPr="0053562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ab/>
      </w:r>
      <w:r w:rsidRPr="0053562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ab/>
        <w:t>№</w:t>
      </w:r>
      <w:r w:rsidR="005C02E1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1</w:t>
      </w:r>
      <w:r w:rsidR="003A3D43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3</w:t>
      </w:r>
      <w:r w:rsidR="005C02E1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/</w:t>
      </w:r>
      <w:r w:rsidR="003A3D43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80</w:t>
      </w:r>
      <w:r w:rsidR="005C02E1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-05</w:t>
      </w:r>
    </w:p>
    <w:p w:rsidR="00924BE6" w:rsidRPr="00535620" w:rsidRDefault="00924BE6" w:rsidP="00924BE6">
      <w:pPr>
        <w:spacing w:after="160" w:line="259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53562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г.</w:t>
      </w:r>
      <w:r w:rsidR="005C02E1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п. Муезерский</w:t>
      </w:r>
    </w:p>
    <w:p w:rsidR="00123914" w:rsidRPr="00D04E71" w:rsidRDefault="00123914" w:rsidP="00691569">
      <w:pPr>
        <w:pStyle w:val="1"/>
        <w:shd w:val="clear" w:color="auto" w:fill="auto"/>
        <w:tabs>
          <w:tab w:val="left" w:pos="7947"/>
        </w:tabs>
        <w:spacing w:line="240" w:lineRule="auto"/>
        <w:jc w:val="center"/>
      </w:pPr>
    </w:p>
    <w:p w:rsidR="003A3D43" w:rsidRPr="003A3D43" w:rsidRDefault="003A3D43" w:rsidP="003A3D43">
      <w:pPr>
        <w:pStyle w:val="1"/>
        <w:tabs>
          <w:tab w:val="left" w:leader="underscore" w:pos="1674"/>
        </w:tabs>
        <w:ind w:left="40" w:right="-26"/>
        <w:jc w:val="center"/>
        <w:rPr>
          <w:b/>
        </w:rPr>
      </w:pPr>
      <w:r w:rsidRPr="003A3D43">
        <w:rPr>
          <w:b/>
        </w:rPr>
        <w:t xml:space="preserve">О переносе дня голосования на выборах депутатов Совета </w:t>
      </w:r>
      <w:r>
        <w:rPr>
          <w:b/>
        </w:rPr>
        <w:t>Ребольского</w:t>
      </w:r>
      <w:r w:rsidRPr="003A3D43">
        <w:rPr>
          <w:b/>
        </w:rPr>
        <w:t xml:space="preserve"> сельского поселения </w:t>
      </w:r>
      <w:r w:rsidR="006B563D">
        <w:rPr>
          <w:b/>
        </w:rPr>
        <w:t>пятого</w:t>
      </w:r>
      <w:r w:rsidRPr="003A3D43">
        <w:rPr>
          <w:b/>
        </w:rPr>
        <w:t xml:space="preserve"> созыва</w:t>
      </w:r>
      <w:r w:rsidR="00120A90">
        <w:rPr>
          <w:b/>
        </w:rPr>
        <w:t xml:space="preserve"> </w:t>
      </w:r>
      <w:r w:rsidRPr="003A3D43">
        <w:rPr>
          <w:b/>
        </w:rPr>
        <w:t xml:space="preserve">по одномандатному избирательному округу № </w:t>
      </w:r>
      <w:r>
        <w:rPr>
          <w:b/>
        </w:rPr>
        <w:t>1</w:t>
      </w:r>
    </w:p>
    <w:p w:rsidR="003A3D43" w:rsidRPr="003A3D43" w:rsidRDefault="003A3D43" w:rsidP="003A3D43">
      <w:pPr>
        <w:pStyle w:val="1"/>
        <w:tabs>
          <w:tab w:val="left" w:leader="underscore" w:pos="1674"/>
        </w:tabs>
        <w:ind w:left="40" w:right="-26"/>
        <w:jc w:val="center"/>
      </w:pPr>
    </w:p>
    <w:p w:rsidR="003A3D43" w:rsidRPr="003A3D43" w:rsidRDefault="003A3D43" w:rsidP="003A3D43">
      <w:pPr>
        <w:pStyle w:val="1"/>
        <w:tabs>
          <w:tab w:val="left" w:leader="underscore" w:pos="1674"/>
        </w:tabs>
        <w:ind w:left="40" w:right="-26"/>
        <w:jc w:val="both"/>
      </w:pPr>
      <w:r w:rsidRPr="003A3D43">
        <w:t xml:space="preserve">В связи с тем, что на выборах депутатов Совета </w:t>
      </w:r>
      <w:r>
        <w:t>Ребольского</w:t>
      </w:r>
      <w:r w:rsidR="00D65727">
        <w:t xml:space="preserve"> сельского поселения пятого</w:t>
      </w:r>
      <w:r w:rsidRPr="003A3D43">
        <w:t xml:space="preserve"> созыва по одномандатному избирательному округу № </w:t>
      </w:r>
      <w:r>
        <w:t>1</w:t>
      </w:r>
      <w:r w:rsidRPr="003A3D43">
        <w:t xml:space="preserve"> не осталось ни одного зарегистрированного кандидата, на основании пункта 33 статьи 38 Федерального закона «Об основных гарантиях избирательных прав и права на участие в референдуме граждан Российской Федерации», части 22 статьи 26 Закона Республики Карелия «О муниципальных выборах в Республике Карелия» Территориальная избирательная комиссия </w:t>
      </w:r>
      <w:r>
        <w:t>Муезерского</w:t>
      </w:r>
      <w:r w:rsidRPr="003A3D43">
        <w:t xml:space="preserve"> района РЕШИЛА:</w:t>
      </w:r>
    </w:p>
    <w:p w:rsidR="003A3D43" w:rsidRPr="003A3D43" w:rsidRDefault="003A3D43" w:rsidP="003A3D43">
      <w:pPr>
        <w:pStyle w:val="1"/>
        <w:tabs>
          <w:tab w:val="left" w:leader="underscore" w:pos="1674"/>
        </w:tabs>
        <w:ind w:left="40" w:right="-26"/>
        <w:jc w:val="both"/>
      </w:pPr>
      <w:r>
        <w:t>1. П</w:t>
      </w:r>
      <w:r w:rsidRPr="003A3D43">
        <w:t xml:space="preserve">еренести голосование на выборах депутатов Совета </w:t>
      </w:r>
      <w:r>
        <w:t>Ребольского</w:t>
      </w:r>
      <w:r w:rsidRPr="003A3D43">
        <w:t xml:space="preserve"> сельского поселения </w:t>
      </w:r>
      <w:r w:rsidR="00D65727">
        <w:t>пятого</w:t>
      </w:r>
      <w:r w:rsidRPr="003A3D43">
        <w:t xml:space="preserve"> созыва по одномандатному избирательному округу № </w:t>
      </w:r>
      <w:r>
        <w:t>1</w:t>
      </w:r>
      <w:r w:rsidRPr="003A3D43">
        <w:t xml:space="preserve"> на </w:t>
      </w:r>
      <w:r w:rsidR="00D65727">
        <w:t>1</w:t>
      </w:r>
      <w:r w:rsidRPr="003A3D43">
        <w:t>2 декабря 20</w:t>
      </w:r>
      <w:r w:rsidR="00D65727">
        <w:t>21</w:t>
      </w:r>
      <w:r w:rsidRPr="003A3D43">
        <w:t xml:space="preserve"> года для дополнительного выдвижения кандидатов и последующих избирательных действий.</w:t>
      </w:r>
    </w:p>
    <w:p w:rsidR="003A3D43" w:rsidRPr="003A3D43" w:rsidRDefault="003A3D43" w:rsidP="003A3D43">
      <w:pPr>
        <w:pStyle w:val="1"/>
        <w:tabs>
          <w:tab w:val="left" w:leader="underscore" w:pos="1674"/>
        </w:tabs>
        <w:ind w:left="40" w:right="-26"/>
        <w:jc w:val="both"/>
      </w:pPr>
      <w:r>
        <w:t xml:space="preserve">2. </w:t>
      </w:r>
      <w:r w:rsidRPr="003A3D43">
        <w:t xml:space="preserve">Утвердить календарный план мероприятий по подготовке и проведению выборов депутатов Совета </w:t>
      </w:r>
      <w:r>
        <w:t>Ребольского</w:t>
      </w:r>
      <w:r w:rsidRPr="003A3D43">
        <w:t xml:space="preserve"> сельского поселения </w:t>
      </w:r>
      <w:r w:rsidR="00D65727">
        <w:t>пятого</w:t>
      </w:r>
      <w:r w:rsidRPr="003A3D43">
        <w:t xml:space="preserve"> созыва по одномандатному избирательному округу № </w:t>
      </w:r>
      <w:r>
        <w:t>1</w:t>
      </w:r>
      <w:r w:rsidRPr="003A3D43">
        <w:t>.</w:t>
      </w:r>
    </w:p>
    <w:p w:rsidR="003A3D43" w:rsidRPr="003A3D43" w:rsidRDefault="003A3D43" w:rsidP="003A3D43">
      <w:pPr>
        <w:pStyle w:val="1"/>
        <w:tabs>
          <w:tab w:val="left" w:leader="underscore" w:pos="1674"/>
        </w:tabs>
        <w:ind w:left="40" w:right="-26"/>
        <w:jc w:val="both"/>
      </w:pPr>
      <w:r w:rsidRPr="003A3D43">
        <w:t>3. Опубликовать настоящее решение в газете «</w:t>
      </w:r>
      <w:r>
        <w:t>Муезерсклес</w:t>
      </w:r>
      <w:r w:rsidRPr="003A3D43">
        <w:t>».</w:t>
      </w:r>
    </w:p>
    <w:p w:rsidR="003A3D43" w:rsidRPr="003A3D43" w:rsidRDefault="003A3D43" w:rsidP="003A3D43">
      <w:pPr>
        <w:pStyle w:val="1"/>
        <w:tabs>
          <w:tab w:val="left" w:leader="underscore" w:pos="1674"/>
        </w:tabs>
        <w:ind w:left="40" w:right="-26"/>
        <w:jc w:val="both"/>
      </w:pPr>
    </w:p>
    <w:p w:rsidR="005C02E1" w:rsidRDefault="005C02E1" w:rsidP="005C02E1">
      <w:pPr>
        <w:pStyle w:val="1"/>
        <w:tabs>
          <w:tab w:val="left" w:leader="underscore" w:pos="1674"/>
        </w:tabs>
        <w:ind w:left="40" w:right="-26"/>
      </w:pPr>
      <w:r>
        <w:t>Председатель территориальной</w:t>
      </w:r>
    </w:p>
    <w:p w:rsidR="005C02E1" w:rsidRDefault="005C02E1" w:rsidP="005C02E1">
      <w:pPr>
        <w:pStyle w:val="1"/>
        <w:tabs>
          <w:tab w:val="left" w:leader="underscore" w:pos="1674"/>
        </w:tabs>
        <w:ind w:left="40" w:right="-26"/>
      </w:pPr>
      <w:r>
        <w:t>избирательной комиссии Муезерского района                              О.М. Громова</w:t>
      </w:r>
    </w:p>
    <w:p w:rsidR="005C02E1" w:rsidRDefault="005C02E1" w:rsidP="005C02E1">
      <w:pPr>
        <w:pStyle w:val="1"/>
        <w:tabs>
          <w:tab w:val="left" w:leader="underscore" w:pos="1674"/>
        </w:tabs>
        <w:ind w:left="40" w:right="-26"/>
      </w:pPr>
    </w:p>
    <w:p w:rsidR="005C02E1" w:rsidRDefault="005C02E1" w:rsidP="005C02E1">
      <w:pPr>
        <w:pStyle w:val="1"/>
        <w:tabs>
          <w:tab w:val="left" w:leader="underscore" w:pos="1674"/>
        </w:tabs>
        <w:ind w:left="40" w:right="-26"/>
      </w:pPr>
      <w:r>
        <w:t>Секретарь территориальной</w:t>
      </w:r>
    </w:p>
    <w:p w:rsidR="0025570A" w:rsidRDefault="005C02E1" w:rsidP="003A3D43">
      <w:pPr>
        <w:pStyle w:val="1"/>
        <w:shd w:val="clear" w:color="auto" w:fill="auto"/>
        <w:tabs>
          <w:tab w:val="left" w:leader="underscore" w:pos="1674"/>
        </w:tabs>
        <w:ind w:left="40" w:right="-26"/>
      </w:pPr>
      <w:r>
        <w:t>избирательной комиссии Муезерского района                              Т.В. Лисовская</w:t>
      </w:r>
    </w:p>
    <w:sectPr w:rsidR="0025570A" w:rsidSect="001A26BE">
      <w:headerReference w:type="default" r:id="rId7"/>
      <w:type w:val="continuous"/>
      <w:pgSz w:w="11905" w:h="16837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876" w:rsidRDefault="00465876" w:rsidP="00123914">
      <w:r>
        <w:separator/>
      </w:r>
    </w:p>
  </w:endnote>
  <w:endnote w:type="continuationSeparator" w:id="1">
    <w:p w:rsidR="00465876" w:rsidRDefault="00465876" w:rsidP="00123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876" w:rsidRDefault="00465876"/>
  </w:footnote>
  <w:footnote w:type="continuationSeparator" w:id="1">
    <w:p w:rsidR="00465876" w:rsidRDefault="0046587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95E" w:rsidRDefault="00DD095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15A2B"/>
    <w:multiLevelType w:val="multilevel"/>
    <w:tmpl w:val="88464D3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23914"/>
    <w:rsid w:val="00011987"/>
    <w:rsid w:val="00106E13"/>
    <w:rsid w:val="00120A90"/>
    <w:rsid w:val="00123914"/>
    <w:rsid w:val="001553C3"/>
    <w:rsid w:val="00174D4D"/>
    <w:rsid w:val="001A26BE"/>
    <w:rsid w:val="001C65EB"/>
    <w:rsid w:val="00251A82"/>
    <w:rsid w:val="0025570A"/>
    <w:rsid w:val="00326AF9"/>
    <w:rsid w:val="003A3D43"/>
    <w:rsid w:val="003B6E2B"/>
    <w:rsid w:val="00465876"/>
    <w:rsid w:val="00497A26"/>
    <w:rsid w:val="00514980"/>
    <w:rsid w:val="00535620"/>
    <w:rsid w:val="005C02E1"/>
    <w:rsid w:val="00620C8A"/>
    <w:rsid w:val="00691569"/>
    <w:rsid w:val="006B563D"/>
    <w:rsid w:val="00770F53"/>
    <w:rsid w:val="008821DC"/>
    <w:rsid w:val="00924BE6"/>
    <w:rsid w:val="00A846C9"/>
    <w:rsid w:val="00AD6AC6"/>
    <w:rsid w:val="00B37F07"/>
    <w:rsid w:val="00C055ED"/>
    <w:rsid w:val="00C231B6"/>
    <w:rsid w:val="00C30613"/>
    <w:rsid w:val="00D04E71"/>
    <w:rsid w:val="00D65727"/>
    <w:rsid w:val="00D6740B"/>
    <w:rsid w:val="00D713A4"/>
    <w:rsid w:val="00DB1CF3"/>
    <w:rsid w:val="00DD095E"/>
    <w:rsid w:val="00E80DDE"/>
    <w:rsid w:val="00F70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91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23914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1239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Колонтитул_"/>
    <w:basedOn w:val="a0"/>
    <w:link w:val="a6"/>
    <w:rsid w:val="001239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"/>
    <w:basedOn w:val="a5"/>
    <w:rsid w:val="001239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4">
    <w:name w:val="Основной текст (4)_"/>
    <w:basedOn w:val="a0"/>
    <w:link w:val="40"/>
    <w:rsid w:val="001239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2">
    <w:name w:val="Основной текст (2)_"/>
    <w:basedOn w:val="a0"/>
    <w:link w:val="20"/>
    <w:rsid w:val="001239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rsid w:val="001239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">
    <w:name w:val="Основной текст1"/>
    <w:basedOn w:val="a"/>
    <w:link w:val="a4"/>
    <w:rsid w:val="00123914"/>
    <w:pPr>
      <w:shd w:val="clear" w:color="auto" w:fill="FFFFFF"/>
      <w:spacing w:line="48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12391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1239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rsid w:val="001239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rsid w:val="001239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91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23914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1239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Колонтитул_"/>
    <w:basedOn w:val="a0"/>
    <w:link w:val="a6"/>
    <w:rsid w:val="001239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"/>
    <w:basedOn w:val="a5"/>
    <w:rsid w:val="001239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4">
    <w:name w:val="Основной текст (4)_"/>
    <w:basedOn w:val="a0"/>
    <w:link w:val="40"/>
    <w:rsid w:val="001239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2">
    <w:name w:val="Основной текст (2)_"/>
    <w:basedOn w:val="a0"/>
    <w:link w:val="20"/>
    <w:rsid w:val="001239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rsid w:val="001239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">
    <w:name w:val="Основной текст1"/>
    <w:basedOn w:val="a"/>
    <w:link w:val="a4"/>
    <w:rsid w:val="00123914"/>
    <w:pPr>
      <w:shd w:val="clear" w:color="auto" w:fill="FFFFFF"/>
      <w:spacing w:line="48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12391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1239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rsid w:val="001239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rsid w:val="001239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CECRK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Футрик Григорий Григорьевич</dc:creator>
  <cp:lastModifiedBy>User</cp:lastModifiedBy>
  <cp:revision>2</cp:revision>
  <cp:lastPrinted>2021-09-09T14:02:00Z</cp:lastPrinted>
  <dcterms:created xsi:type="dcterms:W3CDTF">2021-09-17T06:22:00Z</dcterms:created>
  <dcterms:modified xsi:type="dcterms:W3CDTF">2021-09-17T06:22:00Z</dcterms:modified>
</cp:coreProperties>
</file>