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22" w:rsidRDefault="006C03FD" w:rsidP="002A1A4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ЗЕМЕЛЬНОГО УЧАСТКА КАТЕГОРИИ ЗЕМЕЛЬ СЕЛЬСКОХОЗЯЙСТВЕННОГО НАЗНАЧЕНИЯ (ОБЪЕКТ ИНВЕНТАРИЗАЦИИ)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566"/>
        <w:gridCol w:w="9777"/>
      </w:tblGrid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  <w:r w:rsidR="006C03F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53D13" w:rsidRDefault="00C738E0" w:rsidP="00193D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:</w:t>
            </w: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:</w:t>
            </w: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0000000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:</w:t>
            </w: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70(Единое землепользование)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(местоположение):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AB09C8" w:rsidRDefault="00C738E0" w:rsidP="00C738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Местоположение установлено относительно ориентира, расположенного за пределами участка. Почтовый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адрес ориентира: Республика Карелия. Земельный участок расположен в условном кадастровом квартале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C738E0">
              <w:rPr>
                <w:rFonts w:ascii="Times New Roman" w:eastAsia="TimesNewRomanPSMT" w:hAnsi="Times New Roman" w:cs="Times New Roman"/>
                <w:sz w:val="24"/>
                <w:szCs w:val="24"/>
              </w:rPr>
              <w:t>10:19:00 00 00 Муезерского кадастрового района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1E5402" w:rsidRDefault="00193D63" w:rsidP="00C7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38E0">
              <w:rPr>
                <w:rFonts w:ascii="Times New Roman" w:hAnsi="Times New Roman" w:cs="Times New Roman"/>
                <w:sz w:val="24"/>
                <w:szCs w:val="24"/>
              </w:rPr>
              <w:t>43000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разрешенного использования: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FB7E5F" w:rsidRPr="00321742" w:rsidRDefault="00A356E5" w:rsidP="00C738E0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Для </w:t>
            </w:r>
            <w:r w:rsidR="00C738E0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ведения крестьянского фермерского хозяйства</w:t>
            </w:r>
            <w:r w:rsidR="00307F73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B6599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 собственности (при наличии):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Pr="008C497C" w:rsidRDefault="00307F73" w:rsidP="002A1A4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2A1A40" w:rsidTr="001317CE">
        <w:tc>
          <w:tcPr>
            <w:tcW w:w="566" w:type="dxa"/>
            <w:vMerge w:val="restart"/>
          </w:tcPr>
          <w:p w:rsidR="002A1A40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2A1A40" w:rsidRDefault="006C03FD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иных прав (аренда, безвозмездное пользование, П(Б)П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A1A40" w:rsidTr="001317CE">
        <w:tc>
          <w:tcPr>
            <w:tcW w:w="566" w:type="dxa"/>
            <w:vMerge/>
          </w:tcPr>
          <w:p w:rsidR="002A1A40" w:rsidRPr="00AE1428" w:rsidRDefault="002A1A40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2A1A40" w:rsidRDefault="00326C4E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FB7E5F" w:rsidTr="001317CE">
        <w:tc>
          <w:tcPr>
            <w:tcW w:w="566" w:type="dxa"/>
            <w:vMerge w:val="restart"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777" w:type="dxa"/>
          </w:tcPr>
          <w:p w:rsidR="00FB7E5F" w:rsidRDefault="00FB7E5F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Правообладатель (при наличии прав в соответствии с пунктом 6):</w:t>
            </w:r>
          </w:p>
        </w:tc>
      </w:tr>
      <w:tr w:rsidR="00FB7E5F" w:rsidTr="001317CE">
        <w:tc>
          <w:tcPr>
            <w:tcW w:w="566" w:type="dxa"/>
            <w:vMerge/>
          </w:tcPr>
          <w:p w:rsidR="00FB7E5F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56540D" w:rsidRPr="00621E1B" w:rsidRDefault="00307F73" w:rsidP="0056540D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B6599F" w:rsidRPr="009F24E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(отсутствие) фактического использования:</w:t>
            </w:r>
          </w:p>
        </w:tc>
      </w:tr>
      <w:tr w:rsidR="000768D2" w:rsidTr="001317CE">
        <w:tc>
          <w:tcPr>
            <w:tcW w:w="566" w:type="dxa"/>
            <w:vMerge/>
          </w:tcPr>
          <w:p w:rsidR="000768D2" w:rsidRPr="00AE1428" w:rsidRDefault="000768D2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0768D2" w:rsidRPr="009F24E8" w:rsidRDefault="009F24E8" w:rsidP="002A1A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24E8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0768D2" w:rsidTr="001317CE">
        <w:tc>
          <w:tcPr>
            <w:tcW w:w="566" w:type="dxa"/>
            <w:vMerge w:val="restart"/>
          </w:tcPr>
          <w:p w:rsidR="000768D2" w:rsidRPr="00AE1428" w:rsidRDefault="00FB7E5F" w:rsidP="002A1A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B6599F"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0768D2" w:rsidRDefault="00907D56" w:rsidP="002A1A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ограничений</w:t>
            </w:r>
            <w:r w:rsidR="00FB7E5F">
              <w:rPr>
                <w:rFonts w:ascii="Times New Roman" w:hAnsi="Times New Roman" w:cs="Times New Roman"/>
                <w:b/>
                <w:sz w:val="28"/>
                <w:szCs w:val="28"/>
              </w:rPr>
              <w:t>, запретов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использовании: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Pr="00AE1428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1428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мелиоративных систем: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609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Сведения в Выписке из Единого государственного реестра недвижимости отсутствуют</w:t>
            </w:r>
          </w:p>
        </w:tc>
      </w:tr>
      <w:tr w:rsidR="00621E1B" w:rsidTr="001317CE">
        <w:tc>
          <w:tcPr>
            <w:tcW w:w="566" w:type="dxa"/>
            <w:vMerge w:val="restart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акта осмотра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  <w:vMerge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8C497C" w:rsidRDefault="009F24E8" w:rsidP="00621E1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надзорных мероприятий в рамках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госземнадзора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Pr="00B6285A" w:rsidRDefault="009F24E8" w:rsidP="00621E1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9777" w:type="dxa"/>
          </w:tcPr>
          <w:p w:rsidR="00621E1B" w:rsidRDefault="00621E1B" w:rsidP="00621E1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аличи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(возможност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DE3023">
              <w:rPr>
                <w:rFonts w:ascii="Times New Roman" w:hAnsi="Times New Roman" w:cs="Times New Roman"/>
                <w:b/>
                <w:sz w:val="28"/>
                <w:szCs w:val="28"/>
              </w:rPr>
              <w:t>) технологического присоединения таких земельных участков к следующим объектам инженерной и транспортной инфраструктуры: газоснабжение, энергоснабжение, водоснабжение, водоотведение, автомобильная дорога.</w:t>
            </w:r>
          </w:p>
        </w:tc>
      </w:tr>
      <w:tr w:rsidR="00621E1B" w:rsidTr="001317CE">
        <w:tc>
          <w:tcPr>
            <w:tcW w:w="566" w:type="dxa"/>
          </w:tcPr>
          <w:p w:rsidR="00621E1B" w:rsidRDefault="00621E1B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Газоснабжение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21E1B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Энергоснабжение 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="00EF21CA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не</w:t>
            </w:r>
            <w:r w:rsidR="00A8525F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имеется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21E1B" w:rsidRPr="00326C4E" w:rsidRDefault="00621E1B" w:rsidP="00621E1B">
            <w:pP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Водоснабжение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621E1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Водо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отведение</w:t>
            </w: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отсутствует</w:t>
            </w:r>
          </w:p>
          <w:p w:rsidR="00621E1B" w:rsidRDefault="00621E1B" w:rsidP="008E63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6C4E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Автомобильная дорога </w:t>
            </w:r>
            <w:r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– </w:t>
            </w:r>
            <w:r w:rsidR="008E6378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информация отсутствует</w:t>
            </w:r>
            <w:r w:rsidR="008C497C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317CE" w:rsidTr="001317CE">
        <w:tc>
          <w:tcPr>
            <w:tcW w:w="566" w:type="dxa"/>
          </w:tcPr>
          <w:p w:rsidR="001317CE" w:rsidRDefault="001317CE" w:rsidP="00621E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77" w:type="dxa"/>
          </w:tcPr>
          <w:p w:rsidR="001317CE" w:rsidRPr="00B020C0" w:rsidRDefault="001317CE" w:rsidP="001317CE">
            <w:pPr>
              <w:rPr>
                <w:rFonts w:ascii="Times New Roman" w:eastAsia="Times New Roman CYR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621E1B" w:rsidTr="001317CE">
        <w:tc>
          <w:tcPr>
            <w:tcW w:w="566" w:type="dxa"/>
          </w:tcPr>
          <w:p w:rsidR="00621E1B" w:rsidRDefault="00621E1B" w:rsidP="001317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31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777" w:type="dxa"/>
          </w:tcPr>
          <w:p w:rsidR="00F33E91" w:rsidRPr="00F33E91" w:rsidRDefault="00621E1B" w:rsidP="00F33E91">
            <w:pPr>
              <w:jc w:val="both"/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Границы</w:t>
            </w:r>
            <w:r w:rsidRPr="009F0E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случае если границы не установлены описание – описание местоположения в соответствии с правоустанавливающими/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правоудостоверяющими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документами, имеющимися в ОМСУ, </w:t>
            </w:r>
            <w:r w:rsidRPr="00307F7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государственном фонде данных</w:t>
            </w:r>
            <w:r w:rsidRPr="001E5402">
              <w:rPr>
                <w:rFonts w:ascii="Times New Roman" w:hAnsi="Times New Roman" w:cs="Times New Roman"/>
                <w:b/>
                <w:sz w:val="28"/>
                <w:szCs w:val="28"/>
              </w:rPr>
              <w:t>):</w:t>
            </w:r>
            <w:r w:rsidR="00307F73" w:rsidRPr="001E5402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E75A4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Сведения </w:t>
            </w:r>
            <w:r w:rsidR="00DE75A4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отсутствую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т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№ 13-01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52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 xml:space="preserve"> от 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28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1168F7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12</w:t>
            </w:r>
            <w:r w:rsid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.2022 г</w:t>
            </w:r>
            <w:r w:rsidR="00F1499F" w:rsidRPr="00F33E91">
              <w:rPr>
                <w:rFonts w:ascii="Times New Roman" w:eastAsia="Times New Roman CYR" w:hAnsi="Times New Roman" w:cs="Times New Roman"/>
                <w:sz w:val="24"/>
                <w:szCs w:val="24"/>
                <w:lang w:eastAsia="ar-SA"/>
              </w:rPr>
              <w:t>.</w:t>
            </w:r>
            <w:r w:rsidR="00DE75A4" w:rsidRPr="00F851C2">
              <w:rPr>
                <w:rFonts w:ascii="Times New Roman" w:eastAsia="Times New Roman CYR" w:hAnsi="Times New Roman" w:cs="Times New Roman"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73"/>
            </w:tblGrid>
            <w:tr w:rsidR="00F33E91" w:rsidRPr="00F33E91">
              <w:trPr>
                <w:trHeight w:val="90"/>
              </w:trPr>
              <w:tc>
                <w:tcPr>
                  <w:tcW w:w="2473" w:type="dxa"/>
                </w:tcPr>
                <w:p w:rsidR="00F33E91" w:rsidRPr="00F33E91" w:rsidRDefault="00F33E91" w:rsidP="00F33E91">
                  <w:pPr>
                    <w:spacing w:after="0" w:line="240" w:lineRule="auto"/>
                    <w:jc w:val="both"/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F33E91">
                    <w:rPr>
                      <w:rFonts w:ascii="Times New Roman" w:eastAsia="Times New Roman CYR" w:hAnsi="Times New Roman" w:cs="Times New Roman"/>
                      <w:sz w:val="24"/>
                      <w:szCs w:val="24"/>
                      <w:highlight w:val="yellow"/>
                      <w:lang w:eastAsia="ar-SA"/>
                    </w:rPr>
                    <w:lastRenderedPageBreak/>
                    <w:t xml:space="preserve"> </w:t>
                  </w:r>
                </w:p>
              </w:tc>
            </w:tr>
          </w:tbl>
          <w:p w:rsidR="008A04E2" w:rsidRDefault="008A04E2" w:rsidP="0024091A">
            <w:pPr>
              <w:ind w:left="-112"/>
              <w:jc w:val="both"/>
              <w:rPr>
                <w:noProof/>
              </w:rPr>
            </w:pPr>
            <w:r>
              <w:rPr>
                <w:noProof/>
              </w:rPr>
              <w:t xml:space="preserve">       </w:t>
            </w:r>
            <w:r w:rsidR="00C738E0">
              <w:rPr>
                <w:noProof/>
                <w:lang w:eastAsia="ru-RU"/>
              </w:rPr>
              <w:drawing>
                <wp:inline distT="0" distB="0" distL="0" distR="0" wp14:anchorId="1F6DC48C" wp14:editId="16319C5B">
                  <wp:extent cx="6071235" cy="341503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1235" cy="341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A04E2" w:rsidRDefault="008A04E2" w:rsidP="00621E1B">
            <w:pPr>
              <w:jc w:val="both"/>
              <w:rPr>
                <w:noProof/>
              </w:rPr>
            </w:pPr>
          </w:p>
          <w:p w:rsidR="00DF3E9A" w:rsidRDefault="00DF3E9A" w:rsidP="00621E1B">
            <w:pPr>
              <w:jc w:val="both"/>
              <w:rPr>
                <w:noProof/>
              </w:rPr>
            </w:pPr>
          </w:p>
          <w:p w:rsidR="00621E1B" w:rsidRPr="009F0EC2" w:rsidRDefault="00621E1B" w:rsidP="002A08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A1A40" w:rsidRPr="002A1A40" w:rsidRDefault="002A1A40" w:rsidP="009137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A1A40" w:rsidRPr="002A1A40" w:rsidSect="006D6A0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CC2ECE"/>
    <w:multiLevelType w:val="hybridMultilevel"/>
    <w:tmpl w:val="6BD2E0AA"/>
    <w:lvl w:ilvl="0" w:tplc="96E097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E2"/>
    <w:rsid w:val="000768D2"/>
    <w:rsid w:val="000A4FE3"/>
    <w:rsid w:val="000D128C"/>
    <w:rsid w:val="000F23E6"/>
    <w:rsid w:val="001168F7"/>
    <w:rsid w:val="001317CE"/>
    <w:rsid w:val="00134E64"/>
    <w:rsid w:val="00153D13"/>
    <w:rsid w:val="00170E9A"/>
    <w:rsid w:val="001737E5"/>
    <w:rsid w:val="0019004B"/>
    <w:rsid w:val="00193D63"/>
    <w:rsid w:val="001E5402"/>
    <w:rsid w:val="0024091A"/>
    <w:rsid w:val="00290B51"/>
    <w:rsid w:val="002A0893"/>
    <w:rsid w:val="002A1A40"/>
    <w:rsid w:val="002E2D74"/>
    <w:rsid w:val="0030384E"/>
    <w:rsid w:val="003069F7"/>
    <w:rsid w:val="00307F73"/>
    <w:rsid w:val="00317A8D"/>
    <w:rsid w:val="00321742"/>
    <w:rsid w:val="00326C4E"/>
    <w:rsid w:val="00355A06"/>
    <w:rsid w:val="00393DD6"/>
    <w:rsid w:val="003E74F2"/>
    <w:rsid w:val="003F7400"/>
    <w:rsid w:val="00457774"/>
    <w:rsid w:val="004578FA"/>
    <w:rsid w:val="00485B0E"/>
    <w:rsid w:val="004D7849"/>
    <w:rsid w:val="004F5E91"/>
    <w:rsid w:val="005260A6"/>
    <w:rsid w:val="0056540D"/>
    <w:rsid w:val="0057485E"/>
    <w:rsid w:val="00621E1B"/>
    <w:rsid w:val="006532BE"/>
    <w:rsid w:val="00695855"/>
    <w:rsid w:val="006C03FD"/>
    <w:rsid w:val="006D5B2E"/>
    <w:rsid w:val="006D6A02"/>
    <w:rsid w:val="006E0CD2"/>
    <w:rsid w:val="006F0F0A"/>
    <w:rsid w:val="007102AB"/>
    <w:rsid w:val="007D5677"/>
    <w:rsid w:val="007F1F59"/>
    <w:rsid w:val="008034BA"/>
    <w:rsid w:val="0084538C"/>
    <w:rsid w:val="008519E8"/>
    <w:rsid w:val="00860519"/>
    <w:rsid w:val="008A04E2"/>
    <w:rsid w:val="008C497C"/>
    <w:rsid w:val="008E6378"/>
    <w:rsid w:val="00907D56"/>
    <w:rsid w:val="00913706"/>
    <w:rsid w:val="00921092"/>
    <w:rsid w:val="009363D5"/>
    <w:rsid w:val="00964836"/>
    <w:rsid w:val="00983722"/>
    <w:rsid w:val="009F0EC2"/>
    <w:rsid w:val="009F24E8"/>
    <w:rsid w:val="00A251F1"/>
    <w:rsid w:val="00A33877"/>
    <w:rsid w:val="00A356E5"/>
    <w:rsid w:val="00A708BC"/>
    <w:rsid w:val="00A8525F"/>
    <w:rsid w:val="00A862E2"/>
    <w:rsid w:val="00A9150C"/>
    <w:rsid w:val="00AB09C8"/>
    <w:rsid w:val="00AC53EC"/>
    <w:rsid w:val="00AE1428"/>
    <w:rsid w:val="00B020C0"/>
    <w:rsid w:val="00B452D4"/>
    <w:rsid w:val="00B6285A"/>
    <w:rsid w:val="00B6599F"/>
    <w:rsid w:val="00B67B6B"/>
    <w:rsid w:val="00B977D6"/>
    <w:rsid w:val="00BB7985"/>
    <w:rsid w:val="00BC4881"/>
    <w:rsid w:val="00BD1D63"/>
    <w:rsid w:val="00BD307F"/>
    <w:rsid w:val="00BE27D0"/>
    <w:rsid w:val="00C6044C"/>
    <w:rsid w:val="00C738E0"/>
    <w:rsid w:val="00CE692A"/>
    <w:rsid w:val="00DC0FA8"/>
    <w:rsid w:val="00DD0C23"/>
    <w:rsid w:val="00DE1AED"/>
    <w:rsid w:val="00DE3023"/>
    <w:rsid w:val="00DE75A4"/>
    <w:rsid w:val="00DF3E9A"/>
    <w:rsid w:val="00E04C67"/>
    <w:rsid w:val="00E10CEE"/>
    <w:rsid w:val="00E63AFE"/>
    <w:rsid w:val="00E93ADD"/>
    <w:rsid w:val="00EA05E8"/>
    <w:rsid w:val="00EF21CA"/>
    <w:rsid w:val="00F12836"/>
    <w:rsid w:val="00F1499F"/>
    <w:rsid w:val="00F30D9C"/>
    <w:rsid w:val="00F33E91"/>
    <w:rsid w:val="00F5757E"/>
    <w:rsid w:val="00F851C2"/>
    <w:rsid w:val="00FA109B"/>
    <w:rsid w:val="00FA31AA"/>
    <w:rsid w:val="00FB7E5F"/>
    <w:rsid w:val="00FD5E18"/>
    <w:rsid w:val="00FE2764"/>
    <w:rsid w:val="00FE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9F8FC-34EA-428D-ABE1-8EB4C0FF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3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296C-BABE-4999-B99A-5054993D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Илона Анекова</dc:creator>
  <cp:lastModifiedBy>Zemlay</cp:lastModifiedBy>
  <cp:revision>92</cp:revision>
  <cp:lastPrinted>2023-02-17T09:49:00Z</cp:lastPrinted>
  <dcterms:created xsi:type="dcterms:W3CDTF">2022-07-25T11:57:00Z</dcterms:created>
  <dcterms:modified xsi:type="dcterms:W3CDTF">2023-02-17T09:49:00Z</dcterms:modified>
</cp:coreProperties>
</file>