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0EB" w:rsidRDefault="00C210EB" w:rsidP="00C210EB">
      <w:pPr>
        <w:jc w:val="center"/>
        <w:rPr>
          <w:b/>
        </w:rPr>
      </w:pPr>
      <w:r>
        <w:rPr>
          <w:b/>
        </w:rPr>
        <w:t>РЕСПУБЛИКА   КАРЕЛИЯ</w:t>
      </w:r>
    </w:p>
    <w:p w:rsidR="00C210EB" w:rsidRDefault="00C210EB" w:rsidP="00C210EB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C210EB" w:rsidRDefault="00C210EB" w:rsidP="00C210EB">
      <w:pPr>
        <w:jc w:val="center"/>
        <w:rPr>
          <w:b/>
        </w:rPr>
      </w:pPr>
      <w:r>
        <w:rPr>
          <w:b/>
        </w:rPr>
        <w:t xml:space="preserve"> «МУЕЗЕРСКОЕ ГОРОДСКОЕ ПОСЕЛЕНИЕ»</w:t>
      </w:r>
    </w:p>
    <w:p w:rsidR="00C210EB" w:rsidRDefault="00C210EB" w:rsidP="00C210EB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C210EB" w:rsidRDefault="00C210EB" w:rsidP="00C210EB">
      <w:pPr>
        <w:rPr>
          <w:b/>
        </w:rPr>
      </w:pPr>
    </w:p>
    <w:p w:rsidR="00C210EB" w:rsidRDefault="00C210EB" w:rsidP="00C210EB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Р О Т О К О Л</w:t>
      </w:r>
    </w:p>
    <w:p w:rsidR="00C210EB" w:rsidRDefault="00C210EB" w:rsidP="00C210EB">
      <w:pPr>
        <w:jc w:val="center"/>
        <w:rPr>
          <w:b/>
        </w:rPr>
      </w:pPr>
      <w:r>
        <w:rPr>
          <w:b/>
        </w:rPr>
        <w:t>ПУБЛИЧНЫХ СЛУШАНИЙ</w:t>
      </w:r>
    </w:p>
    <w:p w:rsidR="00C210EB" w:rsidRDefault="00C210EB" w:rsidP="00C210EB">
      <w:pPr>
        <w:jc w:val="both"/>
      </w:pPr>
      <w:r>
        <w:rPr>
          <w:b/>
        </w:rPr>
        <w:t xml:space="preserve">         </w:t>
      </w:r>
      <w:r>
        <w:t>По проекту внесения изменений в Правила землепользования и застройки Муезерского городского поселения (далее – Правила), утвержденных решением 19 сессии 2 созыва Совета Муезерского городского поселения от 05.02.2013года № 112.</w:t>
      </w:r>
    </w:p>
    <w:p w:rsidR="00C210EB" w:rsidRDefault="00C210EB" w:rsidP="00C210EB">
      <w:pPr>
        <w:pStyle w:val="a3"/>
        <w:jc w:val="both"/>
        <w:rPr>
          <w:b/>
          <w:i/>
          <w:szCs w:val="24"/>
        </w:rPr>
      </w:pPr>
      <w:r>
        <w:rPr>
          <w:b/>
        </w:rPr>
        <w:t xml:space="preserve">         </w:t>
      </w:r>
      <w:r>
        <w:rPr>
          <w:b/>
          <w:i/>
          <w:szCs w:val="24"/>
        </w:rPr>
        <w:t>Дата проведения слушаний: 13 сентября  2019  года.</w:t>
      </w:r>
    </w:p>
    <w:p w:rsidR="00C210EB" w:rsidRDefault="00C210EB" w:rsidP="00C210EB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C210EB" w:rsidRDefault="00C210EB" w:rsidP="00C210EB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16 часов 00 минут (время московское)</w:t>
      </w:r>
    </w:p>
    <w:p w:rsidR="00C210EB" w:rsidRDefault="00C210EB" w:rsidP="00C210EB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Дата составления протокола: 13 сентября 2019 года</w:t>
      </w:r>
    </w:p>
    <w:p w:rsidR="00C210EB" w:rsidRDefault="00C210EB" w:rsidP="00C210EB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Общее количество участников:  8 человек (список прилагается)</w:t>
      </w:r>
    </w:p>
    <w:p w:rsidR="00C210EB" w:rsidRDefault="00C210EB" w:rsidP="00C210EB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Основание проведения публичных слушаний</w:t>
      </w:r>
      <w:r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Постановление  администрации Муезерского городского от 02.08.2019 № 50 «О назначении публичных слушаний по проекту внесения  изменений  в Правила землепользования и застройки Муезерского городского поселения».</w:t>
      </w:r>
    </w:p>
    <w:p w:rsidR="00C210EB" w:rsidRDefault="00C210EB" w:rsidP="00C210EB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Организатор публичных слушаний:</w:t>
      </w:r>
      <w:r>
        <w:rPr>
          <w:rFonts w:ascii="Times New Roman" w:hAnsi="Times New Roman" w:cs="Times New Roman"/>
          <w:sz w:val="24"/>
          <w:szCs w:val="24"/>
        </w:rPr>
        <w:t xml:space="preserve"> Комиссия по внесению изменений и дополнений  в Правила землепользования и застройки Муезерского городского поселения.</w:t>
      </w:r>
    </w:p>
    <w:p w:rsidR="00C210EB" w:rsidRDefault="00C210EB" w:rsidP="00C210EB">
      <w:pPr>
        <w:jc w:val="both"/>
      </w:pPr>
      <w:r>
        <w:rPr>
          <w:b/>
          <w:bCs/>
        </w:rPr>
        <w:t xml:space="preserve">     Повестка дня:</w:t>
      </w:r>
      <w:r>
        <w:t xml:space="preserve"> Проведение п</w:t>
      </w:r>
      <w:r>
        <w:rPr>
          <w:bCs/>
        </w:rPr>
        <w:t>убличных слушаний  п</w:t>
      </w:r>
      <w:r>
        <w:t>о проекту внесения изменений в Правила землепользования и застройки Муезерского городского поселения (далее – Правила), утвержденные решением 19 сессии 2 созыва Совета Муезерского городского поселения от 05.02.2013года № 112 (с внесенными изменениями решениями сессий от  26.04.2017г. № 147 и от 02.08.2018г.№25).</w:t>
      </w:r>
    </w:p>
    <w:p w:rsidR="00C210EB" w:rsidRDefault="00C210EB" w:rsidP="00C210EB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Объект публичных слушаний:</w:t>
      </w:r>
      <w:r>
        <w:rPr>
          <w:rFonts w:ascii="Times New Roman" w:hAnsi="Times New Roman" w:cs="Times New Roman"/>
          <w:sz w:val="24"/>
          <w:szCs w:val="24"/>
        </w:rPr>
        <w:t xml:space="preserve"> проект внесения изменений в Правила землепользования и застройки Муезерского городского  поселения.</w:t>
      </w:r>
    </w:p>
    <w:p w:rsidR="00C210EB" w:rsidRDefault="00C210EB" w:rsidP="00C210EB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Вопросы, подлежащие рассмотрению на публичных слушаниях:</w:t>
      </w:r>
    </w:p>
    <w:p w:rsidR="00C210EB" w:rsidRDefault="00C210EB" w:rsidP="00C210EB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1.Рассмотрение Проекта внесения изменений в Правила землепользования и застройки Муезерского городского поселения в части дополнения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перечня основных видов разрешенного использования земельных участков следующих территориальных зон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C210EB" w:rsidRDefault="00C210EB" w:rsidP="00C210EB">
      <w:pPr>
        <w:jc w:val="both"/>
        <w:rPr>
          <w:b/>
        </w:rPr>
      </w:pPr>
      <w:r>
        <w:t xml:space="preserve">     1.1. территориальная зона </w:t>
      </w:r>
      <w:r>
        <w:rPr>
          <w:b/>
        </w:rPr>
        <w:t>Ж</w:t>
      </w:r>
      <w:proofErr w:type="gramStart"/>
      <w:r>
        <w:rPr>
          <w:b/>
        </w:rPr>
        <w:t>1</w:t>
      </w:r>
      <w:proofErr w:type="gramEnd"/>
      <w:r>
        <w:t xml:space="preserve"> </w:t>
      </w:r>
      <w:r>
        <w:rPr>
          <w:rFonts w:eastAsia="SimSun"/>
        </w:rPr>
        <w:t xml:space="preserve">«Зона застройки индивидуальными  жилыми домами» дополнить  </w:t>
      </w:r>
      <w:r>
        <w:t xml:space="preserve">видом разрешенного использования земельных участков и ОКС  </w:t>
      </w:r>
      <w:r>
        <w:rPr>
          <w:b/>
        </w:rPr>
        <w:t>«Для ведения личного подсобного хозяйства»;</w:t>
      </w:r>
    </w:p>
    <w:p w:rsidR="00C210EB" w:rsidRDefault="00C210EB" w:rsidP="00C210EB">
      <w:pPr>
        <w:jc w:val="both"/>
        <w:rPr>
          <w:b/>
        </w:rPr>
      </w:pPr>
      <w:r>
        <w:t xml:space="preserve">     1.2. территориальная зона</w:t>
      </w:r>
      <w:r>
        <w:rPr>
          <w:b/>
        </w:rPr>
        <w:t xml:space="preserve"> Ж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 «</w:t>
      </w:r>
      <w:r>
        <w:t>Зона застройки малоэтажными жилыми домами» дополнить видом разрешенного использования</w:t>
      </w:r>
      <w:r>
        <w:rPr>
          <w:b/>
        </w:rPr>
        <w:t xml:space="preserve"> </w:t>
      </w:r>
      <w:r>
        <w:t>земельных участков и ОКС</w:t>
      </w:r>
      <w:r>
        <w:rPr>
          <w:b/>
        </w:rPr>
        <w:t xml:space="preserve"> «Для ведения личного подсобного хозяйства»;</w:t>
      </w:r>
    </w:p>
    <w:p w:rsidR="00C210EB" w:rsidRDefault="00C210EB" w:rsidP="00C210EB">
      <w:pPr>
        <w:jc w:val="both"/>
        <w:rPr>
          <w:b/>
        </w:rPr>
      </w:pPr>
      <w:r>
        <w:rPr>
          <w:b/>
        </w:rPr>
        <w:t xml:space="preserve">     </w:t>
      </w:r>
      <w:r>
        <w:t xml:space="preserve">1.3. территориальная зона </w:t>
      </w:r>
      <w:r>
        <w:rPr>
          <w:b/>
        </w:rPr>
        <w:t>ОДЗ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 «Зона делового назначения» </w:t>
      </w:r>
      <w:r>
        <w:t>дополнить видом разрешенного использования</w:t>
      </w:r>
      <w:r>
        <w:rPr>
          <w:b/>
        </w:rPr>
        <w:t xml:space="preserve"> </w:t>
      </w:r>
      <w:r>
        <w:t>земельных участков и ОКС</w:t>
      </w:r>
      <w:r>
        <w:rPr>
          <w:b/>
        </w:rPr>
        <w:t xml:space="preserve"> «Обеспечение внутреннего правопорядка»;</w:t>
      </w:r>
    </w:p>
    <w:p w:rsidR="00C210EB" w:rsidRDefault="00C210EB" w:rsidP="00C210EB">
      <w:pPr>
        <w:jc w:val="both"/>
        <w:rPr>
          <w:b/>
        </w:rPr>
      </w:pPr>
      <w:r>
        <w:rPr>
          <w:b/>
        </w:rPr>
        <w:t xml:space="preserve">    </w:t>
      </w:r>
      <w:r>
        <w:t xml:space="preserve">1.4. территориальная зона </w:t>
      </w:r>
      <w:r>
        <w:rPr>
          <w:b/>
        </w:rPr>
        <w:t>ОДЗ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 «Зона общественного и коммерческого назначения» </w:t>
      </w:r>
      <w:r>
        <w:t>дополнить видом разрешенного использования</w:t>
      </w:r>
      <w:r>
        <w:rPr>
          <w:b/>
        </w:rPr>
        <w:t xml:space="preserve">  </w:t>
      </w:r>
      <w:r>
        <w:t>земельных участков и ОКС</w:t>
      </w:r>
      <w:r>
        <w:rPr>
          <w:b/>
        </w:rPr>
        <w:t xml:space="preserve"> «В том числе холодильный цех» и “Оказание связи».</w:t>
      </w:r>
    </w:p>
    <w:p w:rsidR="00C210EB" w:rsidRDefault="00C210EB" w:rsidP="00C210EB">
      <w:pPr>
        <w:jc w:val="both"/>
      </w:pPr>
      <w:r>
        <w:rPr>
          <w:b/>
        </w:rPr>
        <w:t xml:space="preserve">    </w:t>
      </w:r>
      <w:r>
        <w:t>1.5.</w:t>
      </w:r>
      <w:r>
        <w:rPr>
          <w:b/>
        </w:rPr>
        <w:t xml:space="preserve"> </w:t>
      </w:r>
      <w:r>
        <w:t>территориальная зона</w:t>
      </w:r>
      <w:r>
        <w:rPr>
          <w:b/>
        </w:rPr>
        <w:t xml:space="preserve"> ОДЗ 6 « Зона объектов здравоохранения» </w:t>
      </w:r>
      <w:r>
        <w:t xml:space="preserve">дополнить видом разрешенного использования земельных участков и ОКС </w:t>
      </w:r>
      <w:r>
        <w:rPr>
          <w:b/>
        </w:rPr>
        <w:t>«Объекты торгового назначения</w:t>
      </w:r>
      <w:r>
        <w:t>»;</w:t>
      </w:r>
    </w:p>
    <w:p w:rsidR="00C210EB" w:rsidRDefault="00C210EB" w:rsidP="00C210EB">
      <w:pPr>
        <w:jc w:val="both"/>
        <w:rPr>
          <w:color w:val="000000"/>
        </w:rPr>
      </w:pPr>
      <w:r>
        <w:rPr>
          <w:color w:val="000000"/>
        </w:rPr>
        <w:t xml:space="preserve">   1.6. территориальная зона </w:t>
      </w:r>
      <w:r>
        <w:rPr>
          <w:b/>
          <w:color w:val="000000"/>
        </w:rPr>
        <w:t xml:space="preserve">ИИ3 «Зона объектов теплоснабжения» </w:t>
      </w:r>
      <w:r>
        <w:rPr>
          <w:color w:val="000000"/>
        </w:rPr>
        <w:t xml:space="preserve">дополнить видом разрешенного использования </w:t>
      </w:r>
      <w:r>
        <w:t>земельных участков и ОКС</w:t>
      </w:r>
      <w:r>
        <w:rPr>
          <w:color w:val="000000"/>
        </w:rPr>
        <w:t xml:space="preserve"> </w:t>
      </w:r>
      <w:r>
        <w:rPr>
          <w:b/>
          <w:color w:val="000000"/>
        </w:rPr>
        <w:t>« Со встроенными гаражами и парковками</w:t>
      </w:r>
      <w:r>
        <w:rPr>
          <w:color w:val="000000"/>
        </w:rPr>
        <w:t>»;</w:t>
      </w:r>
    </w:p>
    <w:p w:rsidR="00C210EB" w:rsidRDefault="00C210EB" w:rsidP="00C210EB">
      <w:pPr>
        <w:jc w:val="both"/>
        <w:rPr>
          <w:b/>
        </w:rPr>
      </w:pPr>
      <w:r>
        <w:rPr>
          <w:color w:val="000000"/>
        </w:rPr>
        <w:lastRenderedPageBreak/>
        <w:t xml:space="preserve">   1.7. территориальная зона СХЗ</w:t>
      </w:r>
      <w:proofErr w:type="gramStart"/>
      <w:r>
        <w:rPr>
          <w:color w:val="000000"/>
        </w:rPr>
        <w:t>1</w:t>
      </w:r>
      <w:proofErr w:type="gramEnd"/>
      <w:r>
        <w:rPr>
          <w:color w:val="000000"/>
        </w:rPr>
        <w:t xml:space="preserve"> </w:t>
      </w:r>
      <w:r>
        <w:rPr>
          <w:b/>
          <w:color w:val="000000"/>
        </w:rPr>
        <w:t>«Зона сельскохозяйственных угодий»</w:t>
      </w:r>
      <w:r>
        <w:rPr>
          <w:color w:val="000000"/>
        </w:rPr>
        <w:t xml:space="preserve"> дополнить видом разрешенного использования </w:t>
      </w:r>
      <w:r>
        <w:t xml:space="preserve">земельных участков и ОКС </w:t>
      </w:r>
      <w:r>
        <w:rPr>
          <w:b/>
        </w:rPr>
        <w:t>« Для индивидуального жилищного строительства» и «Для ведения личного подсобного хозяйства»;</w:t>
      </w:r>
    </w:p>
    <w:p w:rsidR="00C210EB" w:rsidRDefault="00C210EB" w:rsidP="00C210EB">
      <w:pPr>
        <w:rPr>
          <w:b/>
        </w:rPr>
      </w:pPr>
      <w:r>
        <w:t xml:space="preserve">   1.8. территориальная зона РТ «</w:t>
      </w:r>
      <w:r>
        <w:rPr>
          <w:b/>
        </w:rPr>
        <w:t>Зона режимных объектов и территорий</w:t>
      </w:r>
      <w:r>
        <w:t xml:space="preserve">» дополнить видом разрешенного использования земельных участков и ОКС </w:t>
      </w:r>
      <w:r>
        <w:rPr>
          <w:b/>
        </w:rPr>
        <w:t>«Для индивидуального жилищного строительства»;</w:t>
      </w:r>
    </w:p>
    <w:p w:rsidR="00C210EB" w:rsidRDefault="00C210EB" w:rsidP="00C210EB">
      <w:pPr>
        <w:jc w:val="both"/>
        <w:rPr>
          <w:b/>
        </w:rPr>
      </w:pPr>
      <w:r>
        <w:t xml:space="preserve">  1.9. территориальная зона ЕЛ</w:t>
      </w:r>
      <w:proofErr w:type="gramStart"/>
      <w:r>
        <w:t>1</w:t>
      </w:r>
      <w:proofErr w:type="gramEnd"/>
      <w:r>
        <w:t xml:space="preserve"> </w:t>
      </w:r>
      <w:r>
        <w:rPr>
          <w:b/>
        </w:rPr>
        <w:t xml:space="preserve">«Зона естественного ландшафта» </w:t>
      </w:r>
      <w:r>
        <w:rPr>
          <w:color w:val="000000"/>
        </w:rPr>
        <w:t xml:space="preserve">дополнить видом разрешенного использования </w:t>
      </w:r>
      <w:r>
        <w:t>земельных участков и ОКС «</w:t>
      </w:r>
      <w:r>
        <w:rPr>
          <w:b/>
        </w:rPr>
        <w:t xml:space="preserve">Коммунальное обслуживание» и «Ритуальная деятельность»; </w:t>
      </w:r>
    </w:p>
    <w:p w:rsidR="00C210EB" w:rsidRDefault="00C210EB" w:rsidP="00C210EB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  Главы Муезерского городского  поселения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Л.Н.Баринковой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О необходимости </w:t>
      </w:r>
      <w:r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Муезерского городского поселения (далее – Правила), утвержденных решением 19 сессии 2 созыва Совета Муезерского городского поселения от 05.02.2013года № 112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с внесенными изменениями решениями сессий от  26.04.2017г. № 147 и от 02.08.2018г.№25)  в части дополнения  перечня основных видов разрешенного использования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земельных участков следующих территориальных зон:</w:t>
      </w:r>
    </w:p>
    <w:p w:rsidR="00C210EB" w:rsidRDefault="00C210EB" w:rsidP="00C210EB">
      <w:pPr>
        <w:jc w:val="both"/>
        <w:rPr>
          <w:b/>
        </w:rPr>
      </w:pPr>
      <w:r>
        <w:t xml:space="preserve">     1.1. территориальная зона </w:t>
      </w:r>
      <w:r>
        <w:rPr>
          <w:b/>
        </w:rPr>
        <w:t>Ж</w:t>
      </w:r>
      <w:proofErr w:type="gramStart"/>
      <w:r>
        <w:rPr>
          <w:b/>
        </w:rPr>
        <w:t>1</w:t>
      </w:r>
      <w:proofErr w:type="gramEnd"/>
      <w:r>
        <w:t xml:space="preserve"> </w:t>
      </w:r>
      <w:r>
        <w:rPr>
          <w:rFonts w:eastAsia="SimSun"/>
        </w:rPr>
        <w:t xml:space="preserve">«Зона застройки индивидуальными  жилыми домами» дополнить  </w:t>
      </w:r>
      <w:r>
        <w:t xml:space="preserve">видом разрешенного использования земельных участков и ОКС  </w:t>
      </w:r>
      <w:r>
        <w:rPr>
          <w:b/>
        </w:rPr>
        <w:t>«Для ведения личного подсобного хозяйства»;</w:t>
      </w:r>
    </w:p>
    <w:p w:rsidR="00C210EB" w:rsidRDefault="00C210EB" w:rsidP="00C210EB">
      <w:pPr>
        <w:jc w:val="both"/>
        <w:rPr>
          <w:b/>
        </w:rPr>
      </w:pPr>
      <w:r>
        <w:t xml:space="preserve">     1.2. территориальная зона</w:t>
      </w:r>
      <w:r>
        <w:rPr>
          <w:b/>
        </w:rPr>
        <w:t xml:space="preserve"> Ж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 «</w:t>
      </w:r>
      <w:r>
        <w:t>Зона застройки малоэтажными жилыми домами» дополнить видом разрешенного использования</w:t>
      </w:r>
      <w:r>
        <w:rPr>
          <w:b/>
        </w:rPr>
        <w:t xml:space="preserve"> </w:t>
      </w:r>
      <w:r>
        <w:t>земельных участков и ОКС</w:t>
      </w:r>
      <w:r>
        <w:rPr>
          <w:b/>
        </w:rPr>
        <w:t xml:space="preserve"> «Для ведения личного подсобного хозяйства»;</w:t>
      </w:r>
    </w:p>
    <w:p w:rsidR="00C210EB" w:rsidRDefault="00C210EB" w:rsidP="00C210EB">
      <w:pPr>
        <w:jc w:val="both"/>
        <w:rPr>
          <w:b/>
        </w:rPr>
      </w:pPr>
      <w:r>
        <w:rPr>
          <w:b/>
        </w:rPr>
        <w:t xml:space="preserve">     </w:t>
      </w:r>
      <w:r>
        <w:t xml:space="preserve">1.3. территориальная зона </w:t>
      </w:r>
      <w:r>
        <w:rPr>
          <w:b/>
        </w:rPr>
        <w:t>ОДЗ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 «Зона делового назначения» </w:t>
      </w:r>
      <w:r>
        <w:t>дополнить видом разрешенного использования</w:t>
      </w:r>
      <w:r>
        <w:rPr>
          <w:b/>
        </w:rPr>
        <w:t xml:space="preserve"> </w:t>
      </w:r>
      <w:r>
        <w:t>земельных участков и ОКС</w:t>
      </w:r>
      <w:r>
        <w:rPr>
          <w:b/>
        </w:rPr>
        <w:t xml:space="preserve"> «Обеспечение внутреннего правопорядка»;</w:t>
      </w:r>
    </w:p>
    <w:p w:rsidR="00C210EB" w:rsidRDefault="00C210EB" w:rsidP="00C210EB">
      <w:pPr>
        <w:jc w:val="both"/>
        <w:rPr>
          <w:b/>
        </w:rPr>
      </w:pPr>
      <w:r>
        <w:rPr>
          <w:b/>
        </w:rPr>
        <w:t xml:space="preserve">    </w:t>
      </w:r>
      <w:r>
        <w:t xml:space="preserve">1.4. территориальная зона </w:t>
      </w:r>
      <w:r>
        <w:rPr>
          <w:b/>
        </w:rPr>
        <w:t>ОДЗ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 «Зона общественного и коммерческого назначения» </w:t>
      </w:r>
      <w:r>
        <w:t>дополнить видом разрешенного использования</w:t>
      </w:r>
      <w:r>
        <w:rPr>
          <w:b/>
        </w:rPr>
        <w:t xml:space="preserve">  </w:t>
      </w:r>
      <w:r>
        <w:t>земельных участков и ОКС</w:t>
      </w:r>
      <w:r>
        <w:rPr>
          <w:b/>
        </w:rPr>
        <w:t xml:space="preserve"> «В том числе холодильный цех» и “Оказание связи».</w:t>
      </w:r>
    </w:p>
    <w:p w:rsidR="00C210EB" w:rsidRDefault="00C210EB" w:rsidP="00C210EB">
      <w:pPr>
        <w:jc w:val="both"/>
      </w:pPr>
      <w:r>
        <w:rPr>
          <w:b/>
        </w:rPr>
        <w:t xml:space="preserve">    </w:t>
      </w:r>
      <w:r>
        <w:t>1.5.</w:t>
      </w:r>
      <w:r>
        <w:rPr>
          <w:b/>
        </w:rPr>
        <w:t xml:space="preserve"> </w:t>
      </w:r>
      <w:r>
        <w:t>территориальная зона</w:t>
      </w:r>
      <w:r>
        <w:rPr>
          <w:b/>
        </w:rPr>
        <w:t xml:space="preserve"> ОДЗ 6 « Зона объектов здравоохранения» </w:t>
      </w:r>
      <w:r>
        <w:t xml:space="preserve">дополнить видом разрешенного использования земельных участков и ОКС </w:t>
      </w:r>
      <w:r>
        <w:rPr>
          <w:b/>
        </w:rPr>
        <w:t>« Объекты торгового назначения</w:t>
      </w:r>
      <w:r>
        <w:t>»;</w:t>
      </w:r>
    </w:p>
    <w:p w:rsidR="00C210EB" w:rsidRDefault="00C210EB" w:rsidP="00C210EB">
      <w:pPr>
        <w:jc w:val="both"/>
        <w:rPr>
          <w:color w:val="000000"/>
        </w:rPr>
      </w:pPr>
      <w:r>
        <w:rPr>
          <w:color w:val="000000"/>
        </w:rPr>
        <w:t xml:space="preserve">   1.6. территориальная зона </w:t>
      </w:r>
      <w:r>
        <w:rPr>
          <w:b/>
          <w:color w:val="000000"/>
        </w:rPr>
        <w:t xml:space="preserve">ИИ3 «Зона объектов теплоснабжения» </w:t>
      </w:r>
      <w:r>
        <w:rPr>
          <w:color w:val="000000"/>
        </w:rPr>
        <w:t xml:space="preserve">дополнить видом разрешенного использования </w:t>
      </w:r>
      <w:r>
        <w:t>земельных участков и ОКС</w:t>
      </w:r>
      <w:r>
        <w:rPr>
          <w:color w:val="000000"/>
        </w:rPr>
        <w:t xml:space="preserve"> </w:t>
      </w:r>
      <w:r>
        <w:rPr>
          <w:b/>
          <w:color w:val="000000"/>
        </w:rPr>
        <w:t>« Со встроенными гаражами и парковками</w:t>
      </w:r>
      <w:r>
        <w:rPr>
          <w:color w:val="000000"/>
        </w:rPr>
        <w:t>»;</w:t>
      </w:r>
    </w:p>
    <w:p w:rsidR="00C210EB" w:rsidRDefault="00C210EB" w:rsidP="00C210EB">
      <w:pPr>
        <w:jc w:val="both"/>
        <w:rPr>
          <w:b/>
        </w:rPr>
      </w:pPr>
      <w:r>
        <w:rPr>
          <w:color w:val="000000"/>
        </w:rPr>
        <w:t xml:space="preserve">   1.7. территориальная зона СХЗ</w:t>
      </w:r>
      <w:proofErr w:type="gramStart"/>
      <w:r>
        <w:rPr>
          <w:color w:val="000000"/>
        </w:rPr>
        <w:t>1</w:t>
      </w:r>
      <w:proofErr w:type="gramEnd"/>
      <w:r>
        <w:rPr>
          <w:color w:val="000000"/>
        </w:rPr>
        <w:t xml:space="preserve"> </w:t>
      </w:r>
      <w:r>
        <w:rPr>
          <w:b/>
          <w:color w:val="000000"/>
        </w:rPr>
        <w:t>«Зона сельскохозяйственных угодий»</w:t>
      </w:r>
      <w:r>
        <w:rPr>
          <w:color w:val="000000"/>
        </w:rPr>
        <w:t xml:space="preserve"> дополнить видом разрешенного использования </w:t>
      </w:r>
      <w:r>
        <w:t xml:space="preserve">земельных участков и ОКС </w:t>
      </w:r>
      <w:r>
        <w:rPr>
          <w:b/>
        </w:rPr>
        <w:t>« Для индивидуального жилищного строительства» и «Для ведения личного подсобного хозяйства»;</w:t>
      </w:r>
    </w:p>
    <w:p w:rsidR="00C210EB" w:rsidRDefault="00C210EB" w:rsidP="00C210EB">
      <w:pPr>
        <w:rPr>
          <w:b/>
        </w:rPr>
      </w:pPr>
      <w:r>
        <w:t xml:space="preserve">   1.8. территориальная зона РТ «</w:t>
      </w:r>
      <w:r>
        <w:rPr>
          <w:b/>
        </w:rPr>
        <w:t>Зона режимных объектов и территорий</w:t>
      </w:r>
      <w:r>
        <w:t xml:space="preserve">» дополнить видом разрешенного использования земельных участков и ОКС </w:t>
      </w:r>
      <w:r>
        <w:rPr>
          <w:b/>
        </w:rPr>
        <w:t>«Для индивидуального жилищного строительства»;</w:t>
      </w:r>
    </w:p>
    <w:p w:rsidR="00C210EB" w:rsidRDefault="00C210EB" w:rsidP="00C210EB">
      <w:pPr>
        <w:jc w:val="both"/>
        <w:rPr>
          <w:b/>
        </w:rPr>
      </w:pPr>
      <w:r>
        <w:t xml:space="preserve">  1.9. территориальная зона ЕЛ</w:t>
      </w:r>
      <w:proofErr w:type="gramStart"/>
      <w:r>
        <w:t>1</w:t>
      </w:r>
      <w:proofErr w:type="gramEnd"/>
      <w:r>
        <w:t xml:space="preserve"> </w:t>
      </w:r>
      <w:r>
        <w:rPr>
          <w:b/>
        </w:rPr>
        <w:t xml:space="preserve">«Зона естественного ландшафта» </w:t>
      </w:r>
      <w:r>
        <w:rPr>
          <w:color w:val="000000"/>
        </w:rPr>
        <w:t xml:space="preserve">дополнить видом разрешенного использования </w:t>
      </w:r>
      <w:r>
        <w:t>земельных участков и ОКС «</w:t>
      </w:r>
      <w:r>
        <w:rPr>
          <w:b/>
        </w:rPr>
        <w:t xml:space="preserve">Коммунальное обслуживание» и «Ритуальная деятельность»; </w:t>
      </w:r>
    </w:p>
    <w:p w:rsidR="00C210EB" w:rsidRDefault="00C210EB" w:rsidP="00C210EB">
      <w:pPr>
        <w:jc w:val="both"/>
        <w:rPr>
          <w:color w:val="000000" w:themeColor="text1"/>
        </w:rPr>
      </w:pPr>
      <w:r>
        <w:rPr>
          <w:b/>
        </w:rPr>
        <w:t xml:space="preserve">   2. 10.09.2019 г</w:t>
      </w:r>
      <w:r>
        <w:t xml:space="preserve">. в адрес администрации Муезерского городского поселения в </w:t>
      </w:r>
      <w:r>
        <w:rPr>
          <w:color w:val="000000" w:themeColor="text1"/>
        </w:rPr>
        <w:t xml:space="preserve">письменном виде поступили предложения </w:t>
      </w:r>
      <w:proofErr w:type="spellStart"/>
      <w:r>
        <w:rPr>
          <w:color w:val="000000" w:themeColor="text1"/>
        </w:rPr>
        <w:t>О.П.Капрановене</w:t>
      </w:r>
      <w:proofErr w:type="spellEnd"/>
      <w:r>
        <w:rPr>
          <w:color w:val="000000" w:themeColor="text1"/>
        </w:rPr>
        <w:t xml:space="preserve">  по внесению следующих изменений в Правила землепользования и застройки Муезерского городского поселения:</w:t>
      </w:r>
    </w:p>
    <w:p w:rsidR="00C210EB" w:rsidRDefault="00C210EB" w:rsidP="00C210EB">
      <w:pPr>
        <w:pStyle w:val="a3"/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>- изменить обозначения и границы территориальных зон: Ж2 (ул</w:t>
      </w:r>
      <w:proofErr w:type="gramStart"/>
      <w:r>
        <w:rPr>
          <w:color w:val="000000" w:themeColor="text1"/>
        </w:rPr>
        <w:t>.П</w:t>
      </w:r>
      <w:proofErr w:type="gramEnd"/>
      <w:r>
        <w:rPr>
          <w:color w:val="000000" w:themeColor="text1"/>
        </w:rPr>
        <w:t>равды); ОДЗ2, РЗ1 (пер.Спортивный); КС, ЕЛ (пер.Заречный), Ж1 (в районе вертолетной площадки) в графической части ПЗЗ   «</w:t>
      </w:r>
      <w:r>
        <w:rPr>
          <w:color w:val="000000" w:themeColor="text1"/>
          <w:szCs w:val="24"/>
        </w:rPr>
        <w:t xml:space="preserve">Карты градостроительного зонирования </w:t>
      </w:r>
      <w:proofErr w:type="spellStart"/>
      <w:r>
        <w:rPr>
          <w:color w:val="000000" w:themeColor="text1"/>
          <w:szCs w:val="24"/>
        </w:rPr>
        <w:t>пгт.Муезерский</w:t>
      </w:r>
      <w:proofErr w:type="spellEnd"/>
      <w:r>
        <w:rPr>
          <w:color w:val="000000" w:themeColor="text1"/>
          <w:szCs w:val="24"/>
        </w:rPr>
        <w:t xml:space="preserve">». </w:t>
      </w:r>
    </w:p>
    <w:p w:rsidR="00C210EB" w:rsidRDefault="00C210EB" w:rsidP="00C210EB">
      <w:pPr>
        <w:pStyle w:val="a3"/>
        <w:ind w:left="0" w:firstLine="567"/>
        <w:jc w:val="both"/>
        <w:rPr>
          <w:color w:val="000000" w:themeColor="text1"/>
        </w:rPr>
      </w:pPr>
      <w:r>
        <w:rPr>
          <w:color w:val="000000" w:themeColor="text1"/>
          <w:szCs w:val="24"/>
        </w:rPr>
        <w:t xml:space="preserve">Прилагается измененное приложение: - Карты градостроительного зонирования </w:t>
      </w:r>
      <w:proofErr w:type="spellStart"/>
      <w:r>
        <w:rPr>
          <w:color w:val="000000" w:themeColor="text1"/>
          <w:szCs w:val="24"/>
        </w:rPr>
        <w:t>пгт</w:t>
      </w:r>
      <w:proofErr w:type="gramStart"/>
      <w:r>
        <w:rPr>
          <w:color w:val="000000" w:themeColor="text1"/>
          <w:szCs w:val="24"/>
        </w:rPr>
        <w:t>.М</w:t>
      </w:r>
      <w:proofErr w:type="gramEnd"/>
      <w:r>
        <w:rPr>
          <w:color w:val="000000" w:themeColor="text1"/>
          <w:szCs w:val="24"/>
        </w:rPr>
        <w:t>уезерский</w:t>
      </w:r>
      <w:proofErr w:type="spellEnd"/>
      <w:r>
        <w:rPr>
          <w:color w:val="000000" w:themeColor="text1"/>
        </w:rPr>
        <w:t xml:space="preserve">.   </w:t>
      </w:r>
    </w:p>
    <w:p w:rsidR="00C210EB" w:rsidRDefault="00C210EB" w:rsidP="00C210EB">
      <w:pPr>
        <w:pStyle w:val="a3"/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</w:t>
      </w:r>
    </w:p>
    <w:p w:rsidR="00C210EB" w:rsidRDefault="00C210EB" w:rsidP="00C210EB">
      <w:pPr>
        <w:jc w:val="both"/>
        <w:rPr>
          <w:bCs/>
        </w:rPr>
      </w:pPr>
      <w:r>
        <w:lastRenderedPageBreak/>
        <w:t xml:space="preserve">     В  процессе дальнейшего обсуждения данного проекта поступило предложение от </w:t>
      </w:r>
      <w:proofErr w:type="spellStart"/>
      <w:r>
        <w:t>С.А.Четова</w:t>
      </w:r>
      <w:proofErr w:type="spellEnd"/>
      <w:r>
        <w:t xml:space="preserve"> об образовании территориальной зоны водоснабжения (ИИ1) в восточной части ул</w:t>
      </w:r>
      <w:proofErr w:type="gramStart"/>
      <w:r>
        <w:t>.Н</w:t>
      </w:r>
      <w:proofErr w:type="gramEnd"/>
      <w:r>
        <w:t xml:space="preserve">абережной  на берегу </w:t>
      </w:r>
      <w:proofErr w:type="spellStart"/>
      <w:r>
        <w:t>р.Муезерка</w:t>
      </w:r>
      <w:proofErr w:type="spellEnd"/>
      <w:r>
        <w:t>, больше  п</w:t>
      </w:r>
      <w:r>
        <w:rPr>
          <w:b/>
          <w:bCs/>
        </w:rPr>
        <w:t>редложений, замечаний от присутствующих  не поступило</w:t>
      </w:r>
      <w:r>
        <w:rPr>
          <w:bCs/>
        </w:rPr>
        <w:t xml:space="preserve">. Прилагается измененное приложение – карта градостроительного зонирования </w:t>
      </w:r>
      <w:proofErr w:type="spellStart"/>
      <w:r>
        <w:rPr>
          <w:bCs/>
        </w:rPr>
        <w:t>пгт</w:t>
      </w:r>
      <w:proofErr w:type="gramStart"/>
      <w:r>
        <w:rPr>
          <w:bCs/>
        </w:rPr>
        <w:t>.М</w:t>
      </w:r>
      <w:proofErr w:type="gramEnd"/>
      <w:r>
        <w:rPr>
          <w:bCs/>
        </w:rPr>
        <w:t>уезерский</w:t>
      </w:r>
      <w:proofErr w:type="spellEnd"/>
      <w:r>
        <w:rPr>
          <w:bCs/>
        </w:rPr>
        <w:t>.</w:t>
      </w:r>
    </w:p>
    <w:p w:rsidR="00C210EB" w:rsidRDefault="00C210EB" w:rsidP="00C210EB">
      <w:pPr>
        <w:ind w:left="300"/>
        <w:jc w:val="both"/>
        <w:rPr>
          <w:b/>
        </w:rPr>
      </w:pPr>
      <w:r>
        <w:rPr>
          <w:b/>
        </w:rPr>
        <w:t>Решили:</w:t>
      </w:r>
    </w:p>
    <w:p w:rsidR="00C210EB" w:rsidRDefault="00C210EB" w:rsidP="00C210EB">
      <w:pPr>
        <w:ind w:left="300"/>
        <w:jc w:val="both"/>
      </w:pPr>
      <w:r>
        <w:rPr>
          <w:b/>
        </w:rPr>
        <w:t>1.</w:t>
      </w:r>
      <w:r>
        <w:t>Признать    публичные   слушания  по    проекту  внесения     изменений  в     Правила</w:t>
      </w:r>
    </w:p>
    <w:p w:rsidR="00C210EB" w:rsidRDefault="00C210EB" w:rsidP="00C210EB">
      <w:pPr>
        <w:jc w:val="both"/>
      </w:pPr>
      <w:r>
        <w:t xml:space="preserve">землепользования и застройки Муезерского городского поселения, </w:t>
      </w:r>
      <w:proofErr w:type="gramStart"/>
      <w:r>
        <w:t>состоявшимися</w:t>
      </w:r>
      <w:proofErr w:type="gramEnd"/>
      <w:r>
        <w:t xml:space="preserve">. </w:t>
      </w:r>
    </w:p>
    <w:p w:rsidR="00C210EB" w:rsidRDefault="00C210EB" w:rsidP="00C210EB">
      <w:pPr>
        <w:pStyle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2. Внести дополнения в Проект внесения изменения Правил землепользования и застройки Муезерского городского поселения в соответствии с поступившими предложениями:</w:t>
      </w:r>
    </w:p>
    <w:p w:rsidR="00C210EB" w:rsidRDefault="00C210EB" w:rsidP="00C210EB">
      <w:pPr>
        <w:pStyle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-  изменить обозначения и границы территориальных зон: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Ж2 (ул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равды); ОДЗ2, РЗ1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(пер.Спортивный); КС, ЕЛ (пер.Заречный), Ж1 (в районе вертолетной площадки) в графической части ПЗЗ  «Карты градостроительного зонирования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пгт.Муезерский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».</w:t>
      </w:r>
    </w:p>
    <w:p w:rsidR="00C210EB" w:rsidRDefault="00C210EB" w:rsidP="00C210EB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образовать территориальную зону водоснабжения </w:t>
      </w:r>
      <w:r>
        <w:rPr>
          <w:rFonts w:ascii="Times New Roman" w:hAnsi="Times New Roman" w:cs="Times New Roman"/>
          <w:b/>
          <w:sz w:val="24"/>
          <w:szCs w:val="24"/>
        </w:rPr>
        <w:t>(ИИ1)</w:t>
      </w:r>
      <w:r>
        <w:rPr>
          <w:rFonts w:ascii="Times New Roman" w:hAnsi="Times New Roman" w:cs="Times New Roman"/>
          <w:sz w:val="24"/>
          <w:szCs w:val="24"/>
        </w:rPr>
        <w:t xml:space="preserve"> в восточной части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абережной на берегу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р.Муезерка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Изменить обозначения и границу территориальной зоны </w:t>
      </w:r>
      <w:r>
        <w:rPr>
          <w:rFonts w:ascii="Times New Roman" w:hAnsi="Times New Roman" w:cs="Times New Roman"/>
          <w:b/>
          <w:sz w:val="24"/>
          <w:szCs w:val="24"/>
        </w:rPr>
        <w:t>ЕЛ1</w:t>
      </w:r>
      <w:r>
        <w:rPr>
          <w:rFonts w:ascii="Times New Roman" w:hAnsi="Times New Roman" w:cs="Times New Roman"/>
          <w:sz w:val="24"/>
          <w:szCs w:val="24"/>
        </w:rPr>
        <w:t xml:space="preserve"> в графической части ПЗЗ «Карты градостроительного зонирования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C210EB" w:rsidRDefault="00C210EB" w:rsidP="00C210EB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Подготовить положительное заключение о публичных слушаниях и опубликовать в установленном порядке.</w:t>
      </w:r>
    </w:p>
    <w:p w:rsidR="00C210EB" w:rsidRDefault="00C210EB" w:rsidP="00C210EB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Рекомендовать Главе Муезерского городского поселения принять решение о направлении указанного проекта в представительный орган местного самоуправления Муезерского городского поселения для его утверждения.</w:t>
      </w:r>
    </w:p>
    <w:p w:rsidR="00C210EB" w:rsidRDefault="00C210EB" w:rsidP="00C210EB">
      <w:pPr>
        <w:jc w:val="both"/>
        <w:rPr>
          <w:bCs/>
        </w:rPr>
      </w:pPr>
    </w:p>
    <w:p w:rsidR="00C210EB" w:rsidRDefault="00C210EB" w:rsidP="00C210EB">
      <w:pPr>
        <w:jc w:val="both"/>
        <w:rPr>
          <w:bCs/>
        </w:rPr>
      </w:pPr>
      <w:r>
        <w:rPr>
          <w:bCs/>
        </w:rPr>
        <w:t xml:space="preserve">   За данное решение проголосовало </w:t>
      </w:r>
      <w:r>
        <w:rPr>
          <w:b/>
          <w:bCs/>
        </w:rPr>
        <w:t>8 человек</w:t>
      </w:r>
      <w:r>
        <w:rPr>
          <w:bCs/>
        </w:rPr>
        <w:t>.</w:t>
      </w:r>
    </w:p>
    <w:p w:rsidR="00C210EB" w:rsidRDefault="00C210EB" w:rsidP="00C210EB">
      <w:pPr>
        <w:jc w:val="both"/>
      </w:pPr>
    </w:p>
    <w:p w:rsidR="00C210EB" w:rsidRDefault="00C210EB" w:rsidP="00C210EB">
      <w:pPr>
        <w:jc w:val="both"/>
      </w:pPr>
      <w:r>
        <w:t>Председатель публичных слушаний,</w:t>
      </w:r>
    </w:p>
    <w:p w:rsidR="00C210EB" w:rsidRDefault="00C210EB" w:rsidP="00C210EB">
      <w:pPr>
        <w:jc w:val="both"/>
      </w:pPr>
      <w:r>
        <w:t xml:space="preserve">Глава Муезерского городского поселения                             </w:t>
      </w:r>
      <w:proofErr w:type="spellStart"/>
      <w:r>
        <w:t>Л.Н.Баринкова</w:t>
      </w:r>
      <w:proofErr w:type="spellEnd"/>
      <w:r>
        <w:t xml:space="preserve">                         </w:t>
      </w:r>
    </w:p>
    <w:p w:rsidR="00C210EB" w:rsidRDefault="00C210EB" w:rsidP="00C210EB">
      <w:pPr>
        <w:jc w:val="both"/>
      </w:pPr>
    </w:p>
    <w:p w:rsidR="00C210EB" w:rsidRDefault="00C210EB" w:rsidP="00C210EB">
      <w:pPr>
        <w:rPr>
          <w:b/>
        </w:rPr>
      </w:pPr>
      <w:r>
        <w:t xml:space="preserve">Секретарь публичных слушаний                                               </w:t>
      </w:r>
      <w:proofErr w:type="spellStart"/>
      <w:r>
        <w:t>Е.В.Таенчук</w:t>
      </w:r>
      <w:proofErr w:type="spellEnd"/>
      <w:r>
        <w:t xml:space="preserve">             </w:t>
      </w:r>
    </w:p>
    <w:p w:rsidR="00C210EB" w:rsidRDefault="00C210EB" w:rsidP="00C210EB">
      <w:pPr>
        <w:jc w:val="center"/>
        <w:rPr>
          <w:b/>
        </w:rPr>
      </w:pPr>
    </w:p>
    <w:p w:rsidR="00C210EB" w:rsidRDefault="00C210EB" w:rsidP="00C210EB">
      <w:pPr>
        <w:jc w:val="center"/>
        <w:rPr>
          <w:b/>
        </w:rPr>
      </w:pPr>
    </w:p>
    <w:p w:rsidR="00C210EB" w:rsidRDefault="00C210EB" w:rsidP="00C210EB">
      <w:pPr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10EB"/>
    <w:rsid w:val="001C5B9D"/>
    <w:rsid w:val="00796BE0"/>
    <w:rsid w:val="00B33612"/>
    <w:rsid w:val="00C210EB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0EB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semiHidden/>
    <w:unhideWhenUsed/>
    <w:qFormat/>
    <w:rsid w:val="00C210EB"/>
    <w:pPr>
      <w:overflowPunct w:val="0"/>
      <w:autoSpaceDE w:val="0"/>
      <w:adjustRightInd w:val="0"/>
      <w:ind w:left="-142" w:firstLine="142"/>
      <w:jc w:val="center"/>
    </w:pPr>
    <w:rPr>
      <w:szCs w:val="20"/>
    </w:rPr>
  </w:style>
  <w:style w:type="character" w:customStyle="1" w:styleId="a4">
    <w:name w:val="Без интервала Знак"/>
    <w:link w:val="1"/>
    <w:uiPriority w:val="99"/>
    <w:locked/>
    <w:rsid w:val="00C210EB"/>
    <w:rPr>
      <w:rFonts w:ascii="Calibri" w:eastAsia="Calibri" w:hAnsi="Calibri"/>
      <w:sz w:val="28"/>
    </w:rPr>
  </w:style>
  <w:style w:type="paragraph" w:customStyle="1" w:styleId="1">
    <w:name w:val="Без интервала1"/>
    <w:link w:val="a4"/>
    <w:uiPriority w:val="99"/>
    <w:qFormat/>
    <w:rsid w:val="00C210EB"/>
    <w:pPr>
      <w:autoSpaceDN w:val="0"/>
      <w:spacing w:after="0" w:line="240" w:lineRule="auto"/>
      <w:jc w:val="both"/>
    </w:pPr>
    <w:rPr>
      <w:rFonts w:ascii="Calibri" w:eastAsia="Calibri" w:hAnsi="Calibr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4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1244</Words>
  <Characters>7092</Characters>
  <Application>Microsoft Office Word</Application>
  <DocSecurity>0</DocSecurity>
  <Lines>59</Lines>
  <Paragraphs>16</Paragraphs>
  <ScaleCrop>false</ScaleCrop>
  <Company/>
  <LinksUpToDate>false</LinksUpToDate>
  <CharactersWithSpaces>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2019-10-02T13:29:00Z</dcterms:created>
  <dcterms:modified xsi:type="dcterms:W3CDTF">2019-10-02T13:33:00Z</dcterms:modified>
</cp:coreProperties>
</file>