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E79" w:rsidRPr="00175E79" w:rsidRDefault="00175E79" w:rsidP="00175E79">
      <w:pPr>
        <w:jc w:val="center"/>
        <w:rPr>
          <w:rFonts w:ascii="Times New Roman" w:hAnsi="Times New Roman" w:cs="Times New Roman"/>
          <w:sz w:val="24"/>
        </w:rPr>
      </w:pPr>
      <w:r w:rsidRPr="00175E79">
        <w:rPr>
          <w:rFonts w:ascii="Times New Roman" w:hAnsi="Times New Roman" w:cs="Times New Roman"/>
          <w:b/>
          <w:bCs/>
          <w:sz w:val="24"/>
        </w:rPr>
        <w:t>Информация о количестве и характере обращений, поступивших в администрацию Муезерского муниципал</w:t>
      </w:r>
      <w:r>
        <w:rPr>
          <w:rFonts w:ascii="Times New Roman" w:hAnsi="Times New Roman" w:cs="Times New Roman"/>
          <w:b/>
          <w:bCs/>
          <w:sz w:val="24"/>
        </w:rPr>
        <w:t>ьного района во II квартале 2024</w:t>
      </w:r>
      <w:r w:rsidRPr="00175E79">
        <w:rPr>
          <w:rFonts w:ascii="Times New Roman" w:hAnsi="Times New Roman" w:cs="Times New Roman"/>
          <w:b/>
          <w:bCs/>
          <w:sz w:val="24"/>
        </w:rPr>
        <w:t xml:space="preserve"> года</w:t>
      </w:r>
    </w:p>
    <w:p w:rsidR="003E5B44" w:rsidRDefault="003E5B44" w:rsidP="003E5B44">
      <w:pPr>
        <w:ind w:firstLine="709"/>
        <w:jc w:val="both"/>
        <w:rPr>
          <w:rFonts w:ascii="Times New Roman" w:hAnsi="Times New Roman" w:cs="Times New Roman"/>
          <w:sz w:val="24"/>
        </w:rPr>
      </w:pPr>
      <w:r w:rsidRPr="00BE5F1B">
        <w:rPr>
          <w:rFonts w:ascii="Times New Roman" w:hAnsi="Times New Roman" w:cs="Times New Roman"/>
          <w:sz w:val="24"/>
        </w:rPr>
        <w:t xml:space="preserve">Во II </w:t>
      </w:r>
      <w:r w:rsidR="00BE5F1B" w:rsidRPr="00BE5F1B">
        <w:rPr>
          <w:rFonts w:ascii="Times New Roman" w:hAnsi="Times New Roman" w:cs="Times New Roman"/>
          <w:sz w:val="24"/>
        </w:rPr>
        <w:t>квартале 2024 года поступило 86 обращений, содержащие 89</w:t>
      </w:r>
      <w:r w:rsidRPr="00BE5F1B">
        <w:rPr>
          <w:rFonts w:ascii="Times New Roman" w:hAnsi="Times New Roman" w:cs="Times New Roman"/>
          <w:sz w:val="24"/>
        </w:rPr>
        <w:t xml:space="preserve"> вопросов </w:t>
      </w:r>
      <w:proofErr w:type="gramStart"/>
      <w:r w:rsidRPr="00BE5F1B">
        <w:rPr>
          <w:rFonts w:ascii="Times New Roman" w:hAnsi="Times New Roman" w:cs="Times New Roman"/>
          <w:sz w:val="24"/>
        </w:rPr>
        <w:t>(</w:t>
      </w:r>
      <w:r w:rsidR="00BE5F1B" w:rsidRPr="00BE5F1B">
        <w:rPr>
          <w:rFonts w:ascii="Times New Roman" w:hAnsi="Times New Roman" w:cs="Times New Roman"/>
          <w:sz w:val="24"/>
        </w:rPr>
        <w:t xml:space="preserve"> </w:t>
      </w:r>
      <w:r w:rsidRPr="00BE5F1B">
        <w:rPr>
          <w:rFonts w:ascii="Times New Roman" w:hAnsi="Times New Roman" w:cs="Times New Roman"/>
          <w:sz w:val="24"/>
        </w:rPr>
        <w:t>I</w:t>
      </w:r>
      <w:proofErr w:type="gramEnd"/>
      <w:r w:rsidR="00BE5F1B" w:rsidRPr="00BE5F1B">
        <w:rPr>
          <w:rFonts w:ascii="Times New Roman" w:hAnsi="Times New Roman" w:cs="Times New Roman"/>
          <w:sz w:val="24"/>
        </w:rPr>
        <w:t xml:space="preserve"> кв. 2024 г. 53 обращения</w:t>
      </w:r>
      <w:r w:rsidRPr="00BE5F1B">
        <w:rPr>
          <w:rFonts w:ascii="Times New Roman" w:hAnsi="Times New Roman" w:cs="Times New Roman"/>
          <w:sz w:val="24"/>
        </w:rPr>
        <w:t>).</w:t>
      </w:r>
    </w:p>
    <w:p w:rsidR="00681D44" w:rsidRPr="00BE5F1B" w:rsidRDefault="00681D44" w:rsidP="003E5B44">
      <w:pPr>
        <w:ind w:firstLine="709"/>
        <w:jc w:val="both"/>
        <w:rPr>
          <w:rFonts w:ascii="Times New Roman" w:hAnsi="Times New Roman" w:cs="Times New Roman"/>
          <w:sz w:val="24"/>
        </w:rPr>
      </w:pPr>
      <w:r>
        <w:rPr>
          <w:rFonts w:ascii="Times New Roman" w:hAnsi="Times New Roman" w:cs="Times New Roman"/>
          <w:sz w:val="24"/>
        </w:rPr>
        <w:t xml:space="preserve">Администрацией рассмотрено 4 коллективных обращения, 2 из них были перенаправлены в соответствующие органы для решения вопросов по обращениям (в 1 кв. 2024 года поступило 1 коллективное обращение). </w:t>
      </w:r>
    </w:p>
    <w:p w:rsidR="003E5B44" w:rsidRPr="00D8278C" w:rsidRDefault="003E5B44" w:rsidP="003E5B44">
      <w:pPr>
        <w:ind w:firstLine="709"/>
        <w:jc w:val="both"/>
        <w:rPr>
          <w:rFonts w:ascii="Times New Roman" w:hAnsi="Times New Roman" w:cs="Times New Roman"/>
          <w:sz w:val="24"/>
        </w:rPr>
      </w:pPr>
      <w:r w:rsidRPr="00D8278C">
        <w:rPr>
          <w:rFonts w:ascii="Times New Roman" w:hAnsi="Times New Roman" w:cs="Times New Roman"/>
          <w:sz w:val="24"/>
        </w:rPr>
        <w:t>П</w:t>
      </w:r>
      <w:r w:rsidR="00F973D0" w:rsidRPr="00D8278C">
        <w:rPr>
          <w:rFonts w:ascii="Times New Roman" w:hAnsi="Times New Roman" w:cs="Times New Roman"/>
          <w:sz w:val="24"/>
        </w:rPr>
        <w:t>о электронной почте поступило 38</w:t>
      </w:r>
      <w:r w:rsidRPr="00D8278C">
        <w:rPr>
          <w:rFonts w:ascii="Times New Roman" w:hAnsi="Times New Roman" w:cs="Times New Roman"/>
          <w:sz w:val="24"/>
        </w:rPr>
        <w:t xml:space="preserve"> обращений,</w:t>
      </w:r>
      <w:r w:rsidR="00F973D0" w:rsidRPr="00D8278C">
        <w:rPr>
          <w:rFonts w:ascii="Times New Roman" w:hAnsi="Times New Roman" w:cs="Times New Roman"/>
          <w:sz w:val="24"/>
        </w:rPr>
        <w:t xml:space="preserve"> практически </w:t>
      </w:r>
      <w:r w:rsidRPr="00D8278C">
        <w:rPr>
          <w:rFonts w:ascii="Times New Roman" w:hAnsi="Times New Roman" w:cs="Times New Roman"/>
          <w:sz w:val="24"/>
        </w:rPr>
        <w:t>в два раза больше предыдущего квартала (</w:t>
      </w:r>
      <w:r w:rsidR="00F973D0" w:rsidRPr="00D8278C">
        <w:rPr>
          <w:rFonts w:ascii="Times New Roman" w:hAnsi="Times New Roman" w:cs="Times New Roman"/>
          <w:sz w:val="24"/>
        </w:rPr>
        <w:t xml:space="preserve">в 1 кв. по </w:t>
      </w:r>
      <w:proofErr w:type="spellStart"/>
      <w:r w:rsidR="00F973D0" w:rsidRPr="00D8278C">
        <w:rPr>
          <w:rFonts w:ascii="Times New Roman" w:hAnsi="Times New Roman" w:cs="Times New Roman"/>
          <w:sz w:val="24"/>
        </w:rPr>
        <w:t>эл.почте</w:t>
      </w:r>
      <w:proofErr w:type="spellEnd"/>
      <w:r w:rsidR="00F973D0" w:rsidRPr="00D8278C">
        <w:rPr>
          <w:rFonts w:ascii="Times New Roman" w:hAnsi="Times New Roman" w:cs="Times New Roman"/>
          <w:sz w:val="24"/>
        </w:rPr>
        <w:t xml:space="preserve"> поступило 22 обращения</w:t>
      </w:r>
      <w:r w:rsidRPr="00D8278C">
        <w:rPr>
          <w:rFonts w:ascii="Times New Roman" w:hAnsi="Times New Roman" w:cs="Times New Roman"/>
          <w:sz w:val="24"/>
        </w:rPr>
        <w:t>.</w:t>
      </w:r>
    </w:p>
    <w:p w:rsidR="003E5B44" w:rsidRPr="00097305" w:rsidRDefault="003E5B44" w:rsidP="003E5B44">
      <w:pPr>
        <w:ind w:firstLine="709"/>
        <w:jc w:val="both"/>
        <w:rPr>
          <w:rFonts w:ascii="Times New Roman" w:hAnsi="Times New Roman" w:cs="Times New Roman"/>
          <w:sz w:val="24"/>
        </w:rPr>
      </w:pPr>
      <w:r w:rsidRPr="00097305">
        <w:rPr>
          <w:rFonts w:ascii="Times New Roman" w:hAnsi="Times New Roman" w:cs="Times New Roman"/>
          <w:sz w:val="24"/>
        </w:rPr>
        <w:t xml:space="preserve">Социальный статус обратившихся: </w:t>
      </w:r>
      <w:r w:rsidR="00097305" w:rsidRPr="00097305">
        <w:rPr>
          <w:rFonts w:ascii="Times New Roman" w:hAnsi="Times New Roman" w:cs="Times New Roman"/>
          <w:sz w:val="24"/>
        </w:rPr>
        <w:t>работающие, пенсионеры, инвалиды, семьи участников СВО.</w:t>
      </w:r>
    </w:p>
    <w:p w:rsidR="003E5B44" w:rsidRPr="00474E18" w:rsidRDefault="003E5B44" w:rsidP="003E5B44">
      <w:pPr>
        <w:ind w:firstLine="709"/>
        <w:jc w:val="both"/>
        <w:rPr>
          <w:rFonts w:ascii="Times New Roman" w:hAnsi="Times New Roman" w:cs="Times New Roman"/>
          <w:sz w:val="24"/>
        </w:rPr>
      </w:pPr>
      <w:r w:rsidRPr="00474E18">
        <w:rPr>
          <w:rFonts w:ascii="Times New Roman" w:hAnsi="Times New Roman" w:cs="Times New Roman"/>
          <w:sz w:val="24"/>
        </w:rPr>
        <w:t>Поступали обращения из городов Респ</w:t>
      </w:r>
      <w:r w:rsidR="00CC6E3E" w:rsidRPr="00474E18">
        <w:rPr>
          <w:rFonts w:ascii="Times New Roman" w:hAnsi="Times New Roman" w:cs="Times New Roman"/>
          <w:sz w:val="24"/>
        </w:rPr>
        <w:t xml:space="preserve">ублики Карелия — Петрозаводск, </w:t>
      </w:r>
      <w:r w:rsidRPr="00474E18">
        <w:rPr>
          <w:rFonts w:ascii="Times New Roman" w:hAnsi="Times New Roman" w:cs="Times New Roman"/>
          <w:sz w:val="24"/>
        </w:rPr>
        <w:t>Костомукша,</w:t>
      </w:r>
      <w:r w:rsidR="00F641DD" w:rsidRPr="00474E18">
        <w:rPr>
          <w:rFonts w:ascii="Times New Roman" w:hAnsi="Times New Roman" w:cs="Times New Roman"/>
          <w:sz w:val="24"/>
        </w:rPr>
        <w:t xml:space="preserve"> </w:t>
      </w:r>
      <w:proofErr w:type="gramStart"/>
      <w:r w:rsidR="00F641DD" w:rsidRPr="00474E18">
        <w:rPr>
          <w:rFonts w:ascii="Times New Roman" w:hAnsi="Times New Roman" w:cs="Times New Roman"/>
          <w:sz w:val="24"/>
        </w:rPr>
        <w:t>Кемь</w:t>
      </w:r>
      <w:proofErr w:type="gramEnd"/>
      <w:r w:rsidR="00F641DD" w:rsidRPr="00474E18">
        <w:rPr>
          <w:rFonts w:ascii="Times New Roman" w:hAnsi="Times New Roman" w:cs="Times New Roman"/>
          <w:sz w:val="24"/>
        </w:rPr>
        <w:t xml:space="preserve"> а также </w:t>
      </w:r>
      <w:proofErr w:type="spellStart"/>
      <w:r w:rsidR="00F641DD" w:rsidRPr="00474E18">
        <w:rPr>
          <w:rFonts w:ascii="Times New Roman" w:hAnsi="Times New Roman" w:cs="Times New Roman"/>
          <w:sz w:val="24"/>
        </w:rPr>
        <w:t>Прионежского</w:t>
      </w:r>
      <w:proofErr w:type="spellEnd"/>
      <w:r w:rsidR="00F641DD" w:rsidRPr="00474E18">
        <w:rPr>
          <w:rFonts w:ascii="Times New Roman" w:hAnsi="Times New Roman" w:cs="Times New Roman"/>
          <w:sz w:val="24"/>
        </w:rPr>
        <w:t xml:space="preserve"> </w:t>
      </w:r>
      <w:r w:rsidR="00A0661A" w:rsidRPr="00474E18">
        <w:rPr>
          <w:rFonts w:ascii="Times New Roman" w:hAnsi="Times New Roman" w:cs="Times New Roman"/>
          <w:sz w:val="24"/>
        </w:rPr>
        <w:t xml:space="preserve">и </w:t>
      </w:r>
      <w:proofErr w:type="spellStart"/>
      <w:r w:rsidR="00A0661A" w:rsidRPr="00474E18">
        <w:rPr>
          <w:rFonts w:ascii="Times New Roman" w:hAnsi="Times New Roman" w:cs="Times New Roman"/>
          <w:sz w:val="24"/>
        </w:rPr>
        <w:t>Кондопожского</w:t>
      </w:r>
      <w:proofErr w:type="spellEnd"/>
      <w:r w:rsidR="00A0661A" w:rsidRPr="00474E18">
        <w:rPr>
          <w:rFonts w:ascii="Times New Roman" w:hAnsi="Times New Roman" w:cs="Times New Roman"/>
          <w:sz w:val="24"/>
        </w:rPr>
        <w:t xml:space="preserve"> районов. За пределами </w:t>
      </w:r>
      <w:r w:rsidRPr="00474E18">
        <w:rPr>
          <w:rFonts w:ascii="Times New Roman" w:hAnsi="Times New Roman" w:cs="Times New Roman"/>
          <w:sz w:val="24"/>
        </w:rPr>
        <w:t>республики –</w:t>
      </w:r>
      <w:r w:rsidR="00F641DD" w:rsidRPr="00474E18">
        <w:rPr>
          <w:rFonts w:ascii="Times New Roman" w:hAnsi="Times New Roman" w:cs="Times New Roman"/>
          <w:sz w:val="24"/>
        </w:rPr>
        <w:t xml:space="preserve"> Москва, Казань, Московская</w:t>
      </w:r>
      <w:r w:rsidRPr="00474E18">
        <w:rPr>
          <w:rFonts w:ascii="Times New Roman" w:hAnsi="Times New Roman" w:cs="Times New Roman"/>
          <w:sz w:val="24"/>
        </w:rPr>
        <w:t xml:space="preserve"> область. Но все же большая часть обратившихся эт</w:t>
      </w:r>
      <w:r w:rsidR="00A0661A" w:rsidRPr="00474E18">
        <w:rPr>
          <w:rFonts w:ascii="Times New Roman" w:hAnsi="Times New Roman" w:cs="Times New Roman"/>
          <w:sz w:val="24"/>
        </w:rPr>
        <w:t>о жители Муезерского района – 65</w:t>
      </w:r>
      <w:r w:rsidRPr="00474E18">
        <w:rPr>
          <w:rFonts w:ascii="Times New Roman" w:hAnsi="Times New Roman" w:cs="Times New Roman"/>
          <w:sz w:val="24"/>
        </w:rPr>
        <w:t xml:space="preserve"> человек,</w:t>
      </w:r>
      <w:r w:rsidR="00F675BF" w:rsidRPr="00474E18">
        <w:rPr>
          <w:rFonts w:ascii="Times New Roman" w:hAnsi="Times New Roman" w:cs="Times New Roman"/>
          <w:sz w:val="24"/>
        </w:rPr>
        <w:t xml:space="preserve"> что составляет 76</w:t>
      </w:r>
      <w:r w:rsidRPr="00474E18">
        <w:rPr>
          <w:rFonts w:ascii="Times New Roman" w:hAnsi="Times New Roman" w:cs="Times New Roman"/>
          <w:sz w:val="24"/>
        </w:rPr>
        <w:t xml:space="preserve"> % от числа всех обращений.</w:t>
      </w:r>
    </w:p>
    <w:p w:rsidR="003E5B44" w:rsidRPr="00D062FA" w:rsidRDefault="00B517DF" w:rsidP="003E5B44">
      <w:pPr>
        <w:ind w:firstLine="709"/>
        <w:jc w:val="both"/>
        <w:rPr>
          <w:rFonts w:ascii="Times New Roman" w:hAnsi="Times New Roman" w:cs="Times New Roman"/>
          <w:sz w:val="24"/>
        </w:rPr>
      </w:pPr>
      <w:r w:rsidRPr="00D062FA">
        <w:rPr>
          <w:rFonts w:ascii="Times New Roman" w:hAnsi="Times New Roman" w:cs="Times New Roman"/>
          <w:sz w:val="24"/>
        </w:rPr>
        <w:t>В указанном</w:t>
      </w:r>
      <w:r w:rsidR="003E5B44" w:rsidRPr="00D062FA">
        <w:rPr>
          <w:rFonts w:ascii="Times New Roman" w:hAnsi="Times New Roman" w:cs="Times New Roman"/>
          <w:sz w:val="24"/>
        </w:rPr>
        <w:t xml:space="preserve"> периоде большее число обратившихся </w:t>
      </w:r>
      <w:r w:rsidRPr="00D062FA">
        <w:rPr>
          <w:rFonts w:ascii="Times New Roman" w:hAnsi="Times New Roman" w:cs="Times New Roman"/>
          <w:sz w:val="24"/>
        </w:rPr>
        <w:t xml:space="preserve">касаются </w:t>
      </w:r>
      <w:r w:rsidR="001D2942" w:rsidRPr="00D062FA">
        <w:rPr>
          <w:rFonts w:ascii="Times New Roman" w:hAnsi="Times New Roman" w:cs="Times New Roman"/>
          <w:sz w:val="24"/>
        </w:rPr>
        <w:t>вопросов землепользования</w:t>
      </w:r>
      <w:r w:rsidR="003E5B44" w:rsidRPr="00D062FA">
        <w:rPr>
          <w:rFonts w:ascii="Times New Roman" w:hAnsi="Times New Roman" w:cs="Times New Roman"/>
          <w:sz w:val="24"/>
        </w:rPr>
        <w:t xml:space="preserve"> и градостроительства</w:t>
      </w:r>
      <w:r w:rsidRPr="00D062FA">
        <w:rPr>
          <w:rFonts w:ascii="Times New Roman" w:hAnsi="Times New Roman" w:cs="Times New Roman"/>
          <w:sz w:val="24"/>
        </w:rPr>
        <w:t>, как и в первом квартале 2024 года</w:t>
      </w:r>
      <w:r w:rsidR="003E5B44" w:rsidRPr="00D062FA">
        <w:rPr>
          <w:rFonts w:ascii="Times New Roman" w:hAnsi="Times New Roman" w:cs="Times New Roman"/>
          <w:sz w:val="24"/>
        </w:rPr>
        <w:t xml:space="preserve">. На втором месте вопросы </w:t>
      </w:r>
      <w:r w:rsidR="001D2942" w:rsidRPr="00D062FA">
        <w:rPr>
          <w:rFonts w:ascii="Times New Roman" w:hAnsi="Times New Roman" w:cs="Times New Roman"/>
          <w:sz w:val="24"/>
        </w:rPr>
        <w:t>жилья, далее</w:t>
      </w:r>
      <w:r w:rsidRPr="00D062FA">
        <w:rPr>
          <w:rFonts w:ascii="Times New Roman" w:hAnsi="Times New Roman" w:cs="Times New Roman"/>
          <w:sz w:val="24"/>
        </w:rPr>
        <w:t xml:space="preserve"> муниципальная собственность и коммунальное хозяйство</w:t>
      </w:r>
      <w:r w:rsidR="003E5B44" w:rsidRPr="00D062FA">
        <w:rPr>
          <w:rFonts w:ascii="Times New Roman" w:hAnsi="Times New Roman" w:cs="Times New Roman"/>
          <w:sz w:val="24"/>
        </w:rPr>
        <w:t>.</w:t>
      </w:r>
    </w:p>
    <w:p w:rsidR="003E5B44" w:rsidRPr="00C70C63" w:rsidRDefault="003E5B44" w:rsidP="003E5B44">
      <w:pPr>
        <w:ind w:firstLine="709"/>
        <w:jc w:val="both"/>
        <w:rPr>
          <w:rFonts w:ascii="Times New Roman" w:hAnsi="Times New Roman" w:cs="Times New Roman"/>
          <w:sz w:val="24"/>
        </w:rPr>
      </w:pPr>
      <w:r w:rsidRPr="00C70C63">
        <w:rPr>
          <w:rFonts w:ascii="Times New Roman" w:hAnsi="Times New Roman" w:cs="Times New Roman"/>
          <w:i/>
          <w:iCs/>
          <w:sz w:val="24"/>
        </w:rPr>
        <w:t>По вопросам землепользования, градостроительства и благоус</w:t>
      </w:r>
      <w:r w:rsidR="004D6F59" w:rsidRPr="00C70C63">
        <w:rPr>
          <w:rFonts w:ascii="Times New Roman" w:hAnsi="Times New Roman" w:cs="Times New Roman"/>
          <w:i/>
          <w:iCs/>
          <w:sz w:val="24"/>
        </w:rPr>
        <w:t>тройства территории поступило 26 обращений, что составило 30 % (в 1 кв.  - 18 обращений и это составляло 31,5</w:t>
      </w:r>
      <w:r w:rsidRPr="00C70C63">
        <w:rPr>
          <w:rFonts w:ascii="Times New Roman" w:hAnsi="Times New Roman" w:cs="Times New Roman"/>
          <w:i/>
          <w:iCs/>
          <w:sz w:val="24"/>
        </w:rPr>
        <w:t xml:space="preserve"> %).</w:t>
      </w:r>
    </w:p>
    <w:p w:rsidR="003E5B44" w:rsidRPr="00811320" w:rsidRDefault="00811320" w:rsidP="003E5B44">
      <w:pPr>
        <w:ind w:firstLine="709"/>
        <w:jc w:val="both"/>
        <w:rPr>
          <w:rFonts w:ascii="Times New Roman" w:hAnsi="Times New Roman" w:cs="Times New Roman"/>
          <w:sz w:val="24"/>
        </w:rPr>
      </w:pPr>
      <w:r w:rsidRPr="00811320">
        <w:rPr>
          <w:rFonts w:ascii="Times New Roman" w:hAnsi="Times New Roman" w:cs="Times New Roman"/>
          <w:sz w:val="24"/>
        </w:rPr>
        <w:t>По 7-м</w:t>
      </w:r>
      <w:r w:rsidR="003E5B44" w:rsidRPr="00811320">
        <w:rPr>
          <w:rFonts w:ascii="Times New Roman" w:hAnsi="Times New Roman" w:cs="Times New Roman"/>
          <w:sz w:val="24"/>
        </w:rPr>
        <w:t xml:space="preserve">и заявлениям, о выдаче разрешения на строительство, выдаче градостроительного плана, о вводе объекта в эксплуатацию и получении уведомления о соответствии планируемому строительству, а также реконструкции объекта, </w:t>
      </w:r>
      <w:r w:rsidRPr="00811320">
        <w:rPr>
          <w:rFonts w:ascii="Times New Roman" w:hAnsi="Times New Roman" w:cs="Times New Roman"/>
          <w:sz w:val="24"/>
        </w:rPr>
        <w:t xml:space="preserve">уведомление о планируемом сносе капитального строения, </w:t>
      </w:r>
      <w:r w:rsidR="003E5B44" w:rsidRPr="00811320">
        <w:rPr>
          <w:rFonts w:ascii="Times New Roman" w:hAnsi="Times New Roman" w:cs="Times New Roman"/>
          <w:sz w:val="24"/>
        </w:rPr>
        <w:t>заявителям направлена необходимая документация.</w:t>
      </w:r>
    </w:p>
    <w:p w:rsidR="003E5B44" w:rsidRPr="00FD18AC" w:rsidRDefault="00646B2D" w:rsidP="003E5B44">
      <w:pPr>
        <w:ind w:firstLine="709"/>
        <w:jc w:val="both"/>
        <w:rPr>
          <w:rFonts w:ascii="Times New Roman" w:hAnsi="Times New Roman" w:cs="Times New Roman"/>
          <w:sz w:val="24"/>
        </w:rPr>
      </w:pPr>
      <w:r w:rsidRPr="00FD18AC">
        <w:rPr>
          <w:rFonts w:ascii="Times New Roman" w:hAnsi="Times New Roman" w:cs="Times New Roman"/>
          <w:sz w:val="24"/>
        </w:rPr>
        <w:t>19-т</w:t>
      </w:r>
      <w:r w:rsidR="003E5B44" w:rsidRPr="00FD18AC">
        <w:rPr>
          <w:rFonts w:ascii="Times New Roman" w:hAnsi="Times New Roman" w:cs="Times New Roman"/>
          <w:sz w:val="24"/>
        </w:rPr>
        <w:t>ь обращений касались вопросов землепользования, а именно: предоставление</w:t>
      </w:r>
      <w:r w:rsidRPr="00FD18AC">
        <w:rPr>
          <w:rFonts w:ascii="Times New Roman" w:hAnsi="Times New Roman" w:cs="Times New Roman"/>
          <w:sz w:val="24"/>
        </w:rPr>
        <w:t xml:space="preserve"> (принадлежность)</w:t>
      </w:r>
      <w:r w:rsidR="003E5B44" w:rsidRPr="00FD18AC">
        <w:rPr>
          <w:rFonts w:ascii="Times New Roman" w:hAnsi="Times New Roman" w:cs="Times New Roman"/>
          <w:sz w:val="24"/>
        </w:rPr>
        <w:t xml:space="preserve"> земельных участков, справок о принадлежности земельных участков,</w:t>
      </w:r>
      <w:r w:rsidR="00D80D83" w:rsidRPr="00FD18AC">
        <w:rPr>
          <w:rFonts w:ascii="Times New Roman" w:hAnsi="Times New Roman" w:cs="Times New Roman"/>
          <w:sz w:val="24"/>
        </w:rPr>
        <w:t xml:space="preserve"> об объявлении публичных слушаний по схеме расположения земельного участка</w:t>
      </w:r>
      <w:r w:rsidR="003B3DC8" w:rsidRPr="00FD18AC">
        <w:rPr>
          <w:rFonts w:ascii="Times New Roman" w:hAnsi="Times New Roman" w:cs="Times New Roman"/>
          <w:sz w:val="24"/>
        </w:rPr>
        <w:t>, о расторжении договора аренды, о незаконно возведённых постройках</w:t>
      </w:r>
      <w:r w:rsidR="005974A1" w:rsidRPr="00FD18AC">
        <w:rPr>
          <w:rFonts w:ascii="Times New Roman" w:hAnsi="Times New Roman" w:cs="Times New Roman"/>
          <w:sz w:val="24"/>
        </w:rPr>
        <w:t>, о незаконных огородах, о предоставлении сведений по земельному участку и др</w:t>
      </w:r>
      <w:r w:rsidR="003B3DC8" w:rsidRPr="00FD18AC">
        <w:rPr>
          <w:rFonts w:ascii="Times New Roman" w:hAnsi="Times New Roman" w:cs="Times New Roman"/>
          <w:sz w:val="24"/>
        </w:rPr>
        <w:t>.</w:t>
      </w:r>
      <w:r w:rsidR="003E5B44" w:rsidRPr="00FD18AC">
        <w:rPr>
          <w:rFonts w:ascii="Times New Roman" w:hAnsi="Times New Roman" w:cs="Times New Roman"/>
          <w:sz w:val="24"/>
        </w:rPr>
        <w:t xml:space="preserve"> Всем заявителям даны разъяснения. По обращениям о земельных спорах специалистами администрации проведены проверки, выписаны предписания по выявленным нарушениям.</w:t>
      </w:r>
    </w:p>
    <w:p w:rsidR="003E5B44" w:rsidRDefault="00811320" w:rsidP="003E5B44">
      <w:pPr>
        <w:ind w:firstLine="709"/>
        <w:jc w:val="both"/>
        <w:rPr>
          <w:rFonts w:ascii="Times New Roman" w:hAnsi="Times New Roman" w:cs="Times New Roman"/>
          <w:i/>
          <w:iCs/>
          <w:sz w:val="24"/>
        </w:rPr>
      </w:pPr>
      <w:r>
        <w:rPr>
          <w:rFonts w:ascii="Times New Roman" w:hAnsi="Times New Roman" w:cs="Times New Roman"/>
          <w:sz w:val="24"/>
        </w:rPr>
        <w:t xml:space="preserve"> </w:t>
      </w:r>
      <w:r w:rsidR="003E5B44" w:rsidRPr="004811B9">
        <w:rPr>
          <w:rFonts w:ascii="Times New Roman" w:hAnsi="Times New Roman" w:cs="Times New Roman"/>
          <w:i/>
          <w:iCs/>
          <w:sz w:val="24"/>
        </w:rPr>
        <w:t>Во втором кварта</w:t>
      </w:r>
      <w:r w:rsidR="00104B43" w:rsidRPr="004811B9">
        <w:rPr>
          <w:rFonts w:ascii="Times New Roman" w:hAnsi="Times New Roman" w:cs="Times New Roman"/>
          <w:i/>
          <w:iCs/>
          <w:sz w:val="24"/>
        </w:rPr>
        <w:t>ле</w:t>
      </w:r>
      <w:r w:rsidR="003E5B44" w:rsidRPr="004811B9">
        <w:rPr>
          <w:rFonts w:ascii="Times New Roman" w:hAnsi="Times New Roman" w:cs="Times New Roman"/>
          <w:i/>
          <w:iCs/>
          <w:sz w:val="24"/>
        </w:rPr>
        <w:t xml:space="preserve"> по вопросам жилья </w:t>
      </w:r>
      <w:r w:rsidR="00104B43" w:rsidRPr="004811B9">
        <w:rPr>
          <w:rFonts w:ascii="Times New Roman" w:hAnsi="Times New Roman" w:cs="Times New Roman"/>
          <w:i/>
          <w:iCs/>
          <w:sz w:val="24"/>
        </w:rPr>
        <w:t>обратило</w:t>
      </w:r>
      <w:r w:rsidR="00B44CD4" w:rsidRPr="004811B9">
        <w:rPr>
          <w:rFonts w:ascii="Times New Roman" w:hAnsi="Times New Roman" w:cs="Times New Roman"/>
          <w:i/>
          <w:iCs/>
          <w:sz w:val="24"/>
        </w:rPr>
        <w:t>сь 19 граждан, что составило 22</w:t>
      </w:r>
      <w:r w:rsidR="003E5B44" w:rsidRPr="004811B9">
        <w:rPr>
          <w:rFonts w:ascii="Times New Roman" w:hAnsi="Times New Roman" w:cs="Times New Roman"/>
          <w:i/>
          <w:iCs/>
          <w:sz w:val="24"/>
        </w:rPr>
        <w:t xml:space="preserve"> % от числа всех обратившихся (в 1</w:t>
      </w:r>
      <w:r w:rsidR="00B44CD4" w:rsidRPr="004811B9">
        <w:rPr>
          <w:rFonts w:ascii="Times New Roman" w:hAnsi="Times New Roman" w:cs="Times New Roman"/>
          <w:i/>
          <w:iCs/>
          <w:sz w:val="24"/>
        </w:rPr>
        <w:t xml:space="preserve"> кв. текущего года обратилось </w:t>
      </w:r>
      <w:r w:rsidR="00104B43" w:rsidRPr="004811B9">
        <w:rPr>
          <w:rFonts w:ascii="Times New Roman" w:hAnsi="Times New Roman" w:cs="Times New Roman"/>
          <w:i/>
          <w:iCs/>
          <w:sz w:val="24"/>
        </w:rPr>
        <w:t>10 граждан – это составляло 17,6</w:t>
      </w:r>
      <w:r w:rsidR="003E5B44" w:rsidRPr="004811B9">
        <w:rPr>
          <w:rFonts w:ascii="Times New Roman" w:hAnsi="Times New Roman" w:cs="Times New Roman"/>
          <w:i/>
          <w:iCs/>
          <w:sz w:val="24"/>
        </w:rPr>
        <w:t xml:space="preserve"> %)</w:t>
      </w:r>
    </w:p>
    <w:p w:rsidR="004A17AE" w:rsidRPr="004A17AE" w:rsidRDefault="004A17AE" w:rsidP="004A17AE">
      <w:pPr>
        <w:ind w:firstLine="709"/>
        <w:jc w:val="both"/>
        <w:rPr>
          <w:rFonts w:ascii="Times New Roman" w:hAnsi="Times New Roman" w:cs="Times New Roman"/>
          <w:sz w:val="24"/>
        </w:rPr>
      </w:pPr>
      <w:r w:rsidRPr="0093761D">
        <w:rPr>
          <w:rFonts w:ascii="Times New Roman" w:hAnsi="Times New Roman" w:cs="Times New Roman"/>
          <w:sz w:val="24"/>
        </w:rPr>
        <w:t xml:space="preserve">По вопросу предоставления жилья поступило 6 заявлений: По трём обращениям рекомендовано обратиться в администрации соответствующих поселений для решения вопроса возможного предоставления жилья до момента расселения из аварийного. По одному обращению был заключён договор найма специализированного жилого помещения. Также по одному заявлению касательно предоставления жилья взамен аварийного гражданину разъяснено, что его дом попадает в действующую Региональную адресную программу по переселению на 2024-2030 годы, по другому обращению гражданину </w:t>
      </w:r>
      <w:r w:rsidRPr="0093761D">
        <w:rPr>
          <w:rFonts w:ascii="Times New Roman" w:hAnsi="Times New Roman" w:cs="Times New Roman"/>
          <w:sz w:val="24"/>
        </w:rPr>
        <w:lastRenderedPageBreak/>
        <w:t>разъяснено, что его дом не попадает по действующую программу в связи с тем, что дом признан аварийным в сентябре 2022 года (под расселение в действующую программу попадают дома признанные аварийными до 1 января 2022 года).</w:t>
      </w:r>
    </w:p>
    <w:p w:rsidR="003E5B44" w:rsidRPr="003C4F4D" w:rsidRDefault="003E5B44" w:rsidP="003E5B44">
      <w:pPr>
        <w:ind w:firstLine="709"/>
        <w:jc w:val="both"/>
        <w:rPr>
          <w:rFonts w:ascii="Times New Roman" w:hAnsi="Times New Roman" w:cs="Times New Roman"/>
          <w:sz w:val="24"/>
        </w:rPr>
      </w:pPr>
      <w:r w:rsidRPr="003C4F4D">
        <w:rPr>
          <w:rFonts w:ascii="Times New Roman" w:hAnsi="Times New Roman" w:cs="Times New Roman"/>
          <w:sz w:val="24"/>
        </w:rPr>
        <w:t>По вопросам признания жилых помещений непригодн</w:t>
      </w:r>
      <w:r w:rsidR="000A65DB" w:rsidRPr="003C4F4D">
        <w:rPr>
          <w:rFonts w:ascii="Times New Roman" w:hAnsi="Times New Roman" w:cs="Times New Roman"/>
          <w:sz w:val="24"/>
        </w:rPr>
        <w:t>ыми для проживания обратилось 5</w:t>
      </w:r>
      <w:r w:rsidRPr="003C4F4D">
        <w:rPr>
          <w:rFonts w:ascii="Times New Roman" w:hAnsi="Times New Roman" w:cs="Times New Roman"/>
          <w:sz w:val="24"/>
        </w:rPr>
        <w:t xml:space="preserve"> граждан: </w:t>
      </w:r>
    </w:p>
    <w:p w:rsidR="003E5B44" w:rsidRPr="003C4F4D" w:rsidRDefault="000A65DB" w:rsidP="003E5B44">
      <w:pPr>
        <w:ind w:firstLine="709"/>
        <w:jc w:val="both"/>
        <w:rPr>
          <w:rFonts w:ascii="Times New Roman" w:hAnsi="Times New Roman" w:cs="Times New Roman"/>
          <w:sz w:val="24"/>
        </w:rPr>
      </w:pPr>
      <w:r w:rsidRPr="003C4F4D">
        <w:rPr>
          <w:rFonts w:ascii="Times New Roman" w:hAnsi="Times New Roman" w:cs="Times New Roman"/>
          <w:sz w:val="24"/>
        </w:rPr>
        <w:t>По трём</w:t>
      </w:r>
      <w:r w:rsidR="003E5B44" w:rsidRPr="003C4F4D">
        <w:rPr>
          <w:rFonts w:ascii="Times New Roman" w:hAnsi="Times New Roman" w:cs="Times New Roman"/>
          <w:sz w:val="24"/>
        </w:rPr>
        <w:t xml:space="preserve"> обращениям жилые помещения поставлены в очередь на обследование спе</w:t>
      </w:r>
      <w:r w:rsidR="003A399D" w:rsidRPr="003C4F4D">
        <w:rPr>
          <w:rFonts w:ascii="Times New Roman" w:hAnsi="Times New Roman" w:cs="Times New Roman"/>
          <w:sz w:val="24"/>
        </w:rPr>
        <w:t>циализированной организацией на</w:t>
      </w:r>
      <w:r w:rsidRPr="003C4F4D">
        <w:rPr>
          <w:rFonts w:ascii="Times New Roman" w:hAnsi="Times New Roman" w:cs="Times New Roman"/>
          <w:sz w:val="24"/>
        </w:rPr>
        <w:t xml:space="preserve"> 3-4 квартал </w:t>
      </w:r>
      <w:r w:rsidR="0083661D" w:rsidRPr="003C4F4D">
        <w:rPr>
          <w:rFonts w:ascii="Times New Roman" w:hAnsi="Times New Roman" w:cs="Times New Roman"/>
          <w:sz w:val="24"/>
        </w:rPr>
        <w:t>2024 год.</w:t>
      </w:r>
    </w:p>
    <w:p w:rsidR="003E5B44" w:rsidRDefault="0083661D" w:rsidP="003E5B44">
      <w:pPr>
        <w:ind w:firstLine="709"/>
        <w:jc w:val="both"/>
        <w:rPr>
          <w:rFonts w:ascii="Times New Roman" w:hAnsi="Times New Roman" w:cs="Times New Roman"/>
          <w:sz w:val="24"/>
        </w:rPr>
      </w:pPr>
      <w:r w:rsidRPr="003C4F4D">
        <w:rPr>
          <w:rFonts w:ascii="Times New Roman" w:hAnsi="Times New Roman" w:cs="Times New Roman"/>
          <w:sz w:val="24"/>
        </w:rPr>
        <w:t>По одному заявлению</w:t>
      </w:r>
      <w:r w:rsidR="003A399D" w:rsidRPr="003C4F4D">
        <w:rPr>
          <w:rFonts w:ascii="Times New Roman" w:hAnsi="Times New Roman" w:cs="Times New Roman"/>
          <w:sz w:val="24"/>
        </w:rPr>
        <w:t xml:space="preserve"> в обследовании дома</w:t>
      </w:r>
      <w:r w:rsidR="003E5B44" w:rsidRPr="003C4F4D">
        <w:rPr>
          <w:rFonts w:ascii="Times New Roman" w:hAnsi="Times New Roman" w:cs="Times New Roman"/>
          <w:sz w:val="24"/>
        </w:rPr>
        <w:t xml:space="preserve"> на предмет п</w:t>
      </w:r>
      <w:r w:rsidRPr="003C4F4D">
        <w:rPr>
          <w:rFonts w:ascii="Times New Roman" w:hAnsi="Times New Roman" w:cs="Times New Roman"/>
          <w:sz w:val="24"/>
        </w:rPr>
        <w:t>ригодности для проживания гражданину было отказано, в связи с тем, что оценка жилого помещения на предмет аварийности производится на основании заявления собственника или нанимателя жилого помещения, гражданин не был зарегистрирован по указанному в заявлении адресу.</w:t>
      </w:r>
      <w:r w:rsidR="00574AB0" w:rsidRPr="003C4F4D">
        <w:rPr>
          <w:rFonts w:ascii="Times New Roman" w:hAnsi="Times New Roman" w:cs="Times New Roman"/>
          <w:sz w:val="24"/>
        </w:rPr>
        <w:t xml:space="preserve"> По другому заявлению также было отказано, в связи с тем, что дом не является многоквартирным, в соответствие, с </w:t>
      </w:r>
      <w:r w:rsidR="00F349D6" w:rsidRPr="003C4F4D">
        <w:rPr>
          <w:rFonts w:ascii="Times New Roman" w:hAnsi="Times New Roman" w:cs="Times New Roman"/>
          <w:sz w:val="24"/>
        </w:rPr>
        <w:t>чем не может быть включён в п</w:t>
      </w:r>
      <w:r w:rsidR="00574AB0" w:rsidRPr="003C4F4D">
        <w:rPr>
          <w:rFonts w:ascii="Times New Roman" w:hAnsi="Times New Roman" w:cs="Times New Roman"/>
          <w:sz w:val="24"/>
        </w:rPr>
        <w:t>рограмму переселения из аварийного жилого фонда</w:t>
      </w:r>
      <w:r w:rsidR="00F349D6" w:rsidRPr="003C4F4D">
        <w:rPr>
          <w:rFonts w:ascii="Times New Roman" w:hAnsi="Times New Roman" w:cs="Times New Roman"/>
          <w:sz w:val="24"/>
        </w:rPr>
        <w:t>. Д</w:t>
      </w:r>
      <w:r w:rsidR="00574AB0" w:rsidRPr="003C4F4D">
        <w:rPr>
          <w:rFonts w:ascii="Times New Roman" w:hAnsi="Times New Roman" w:cs="Times New Roman"/>
          <w:sz w:val="24"/>
        </w:rPr>
        <w:t>анная программа действует только в отношении многоквартирных домов (количество квартир 2 и более).</w:t>
      </w:r>
    </w:p>
    <w:p w:rsidR="006A2B04" w:rsidRPr="003C4F4D" w:rsidRDefault="006A2B04" w:rsidP="003E5B44">
      <w:pPr>
        <w:ind w:firstLine="709"/>
        <w:jc w:val="both"/>
        <w:rPr>
          <w:rFonts w:ascii="Times New Roman" w:hAnsi="Times New Roman" w:cs="Times New Roman"/>
          <w:sz w:val="24"/>
        </w:rPr>
      </w:pPr>
      <w:r>
        <w:rPr>
          <w:rFonts w:ascii="Times New Roman" w:hAnsi="Times New Roman" w:cs="Times New Roman"/>
          <w:sz w:val="24"/>
        </w:rPr>
        <w:t>По двум обращениям касательно обследования кровли дома и крыши назначено обследование в конце 3 квартала 2024 года.</w:t>
      </w:r>
    </w:p>
    <w:p w:rsidR="003E5B44" w:rsidRDefault="003E5B44" w:rsidP="003E5B44">
      <w:pPr>
        <w:ind w:firstLine="709"/>
        <w:jc w:val="both"/>
        <w:rPr>
          <w:rFonts w:ascii="Times New Roman" w:hAnsi="Times New Roman" w:cs="Times New Roman"/>
          <w:sz w:val="24"/>
        </w:rPr>
      </w:pPr>
      <w:r w:rsidRPr="00EC1854">
        <w:rPr>
          <w:rFonts w:ascii="Times New Roman" w:hAnsi="Times New Roman" w:cs="Times New Roman"/>
          <w:sz w:val="24"/>
        </w:rPr>
        <w:t>По воп</w:t>
      </w:r>
      <w:r w:rsidR="006C4CFF" w:rsidRPr="00EC1854">
        <w:rPr>
          <w:rFonts w:ascii="Times New Roman" w:hAnsi="Times New Roman" w:cs="Times New Roman"/>
          <w:sz w:val="24"/>
        </w:rPr>
        <w:t>росу ремонтов домов обратились 3</w:t>
      </w:r>
      <w:r w:rsidRPr="00EC1854">
        <w:rPr>
          <w:rFonts w:ascii="Times New Roman" w:hAnsi="Times New Roman" w:cs="Times New Roman"/>
          <w:sz w:val="24"/>
        </w:rPr>
        <w:t xml:space="preserve"> граждан</w:t>
      </w:r>
      <w:r w:rsidR="006C4CFF" w:rsidRPr="00EC1854">
        <w:rPr>
          <w:rFonts w:ascii="Times New Roman" w:hAnsi="Times New Roman" w:cs="Times New Roman"/>
          <w:sz w:val="24"/>
        </w:rPr>
        <w:t>ина</w:t>
      </w:r>
      <w:r w:rsidRPr="00EC1854">
        <w:rPr>
          <w:rFonts w:ascii="Times New Roman" w:hAnsi="Times New Roman" w:cs="Times New Roman"/>
          <w:sz w:val="24"/>
        </w:rPr>
        <w:t xml:space="preserve">. По </w:t>
      </w:r>
      <w:r w:rsidR="008A4C66" w:rsidRPr="00EC1854">
        <w:rPr>
          <w:rFonts w:ascii="Times New Roman" w:hAnsi="Times New Roman" w:cs="Times New Roman"/>
          <w:sz w:val="24"/>
        </w:rPr>
        <w:t>одному обращению назначено обследование печи на 3 квартал 2024 года</w:t>
      </w:r>
      <w:r w:rsidR="00EC1854" w:rsidRPr="00EC1854">
        <w:rPr>
          <w:rFonts w:ascii="Times New Roman" w:hAnsi="Times New Roman" w:cs="Times New Roman"/>
          <w:sz w:val="24"/>
        </w:rPr>
        <w:t>. По второму</w:t>
      </w:r>
      <w:r w:rsidR="008A4C66" w:rsidRPr="00EC1854">
        <w:rPr>
          <w:rFonts w:ascii="Times New Roman" w:hAnsi="Times New Roman" w:cs="Times New Roman"/>
          <w:sz w:val="24"/>
        </w:rPr>
        <w:t xml:space="preserve"> обращению отказано в ремонте печи в связи с тем, что печное отопление в 2-х квартирном доме – это индиви</w:t>
      </w:r>
      <w:r w:rsidR="00AD2467" w:rsidRPr="00EC1854">
        <w:rPr>
          <w:rFonts w:ascii="Times New Roman" w:hAnsi="Times New Roman" w:cs="Times New Roman"/>
          <w:sz w:val="24"/>
        </w:rPr>
        <w:t>дуальное поквартирное отопление. Т</w:t>
      </w:r>
      <w:r w:rsidR="008A4C66" w:rsidRPr="00EC1854">
        <w:rPr>
          <w:rFonts w:ascii="Times New Roman" w:hAnsi="Times New Roman" w:cs="Times New Roman"/>
          <w:sz w:val="24"/>
        </w:rPr>
        <w:t>ак как каждая печь функционирует автономно, она является конечным устройством и служит для</w:t>
      </w:r>
      <w:r w:rsidR="00AD2467" w:rsidRPr="00EC1854">
        <w:rPr>
          <w:rFonts w:ascii="Times New Roman" w:hAnsi="Times New Roman" w:cs="Times New Roman"/>
          <w:sz w:val="24"/>
        </w:rPr>
        <w:t xml:space="preserve"> обогрева конкретного помещения. Т</w:t>
      </w:r>
      <w:r w:rsidR="008A4C66" w:rsidRPr="00EC1854">
        <w:rPr>
          <w:rFonts w:ascii="Times New Roman" w:hAnsi="Times New Roman" w:cs="Times New Roman"/>
          <w:sz w:val="24"/>
        </w:rPr>
        <w:t>акие печи не являются общим иму</w:t>
      </w:r>
      <w:r w:rsidR="00AD2467" w:rsidRPr="00EC1854">
        <w:rPr>
          <w:rFonts w:ascii="Times New Roman" w:hAnsi="Times New Roman" w:cs="Times New Roman"/>
          <w:sz w:val="24"/>
        </w:rPr>
        <w:t>ществом многоквартирного дома, п</w:t>
      </w:r>
      <w:r w:rsidR="008A4C66" w:rsidRPr="00EC1854">
        <w:rPr>
          <w:rFonts w:ascii="Times New Roman" w:hAnsi="Times New Roman" w:cs="Times New Roman"/>
          <w:sz w:val="24"/>
        </w:rPr>
        <w:t>оэтому нанимателями жилого помещения по договору социального найма р</w:t>
      </w:r>
      <w:r w:rsidR="00AD2467" w:rsidRPr="00EC1854">
        <w:rPr>
          <w:rFonts w:ascii="Times New Roman" w:hAnsi="Times New Roman" w:cs="Times New Roman"/>
          <w:sz w:val="24"/>
        </w:rPr>
        <w:t>емонт печей и печных труб должен</w:t>
      </w:r>
      <w:r w:rsidR="008A4C66" w:rsidRPr="00EC1854">
        <w:rPr>
          <w:rFonts w:ascii="Times New Roman" w:hAnsi="Times New Roman" w:cs="Times New Roman"/>
          <w:sz w:val="24"/>
        </w:rPr>
        <w:t xml:space="preserve"> производитс</w:t>
      </w:r>
      <w:r w:rsidR="00AD2467" w:rsidRPr="00EC1854">
        <w:rPr>
          <w:rFonts w:ascii="Times New Roman" w:hAnsi="Times New Roman" w:cs="Times New Roman"/>
          <w:sz w:val="24"/>
        </w:rPr>
        <w:t>я самостоятельно и за свой счёт.</w:t>
      </w:r>
      <w:r w:rsidR="008A4C66" w:rsidRPr="00EC1854">
        <w:rPr>
          <w:rFonts w:ascii="Times New Roman" w:hAnsi="Times New Roman" w:cs="Times New Roman"/>
          <w:sz w:val="24"/>
        </w:rPr>
        <w:t xml:space="preserve"> </w:t>
      </w:r>
      <w:r w:rsidR="00EC1854" w:rsidRPr="00EC1854">
        <w:rPr>
          <w:rFonts w:ascii="Times New Roman" w:hAnsi="Times New Roman" w:cs="Times New Roman"/>
          <w:sz w:val="24"/>
        </w:rPr>
        <w:t>По третьему обращению по ремонту дома был осуществлён выезд для осмотра жилого помещения, комиссией принято решение о проведении обследования дома на предмет аварийности.</w:t>
      </w:r>
    </w:p>
    <w:p w:rsidR="00FA6BCD" w:rsidRPr="00EC1854" w:rsidRDefault="00FA6BCD" w:rsidP="003E5B44">
      <w:pPr>
        <w:ind w:firstLine="709"/>
        <w:jc w:val="both"/>
        <w:rPr>
          <w:rFonts w:ascii="Times New Roman" w:hAnsi="Times New Roman" w:cs="Times New Roman"/>
          <w:sz w:val="24"/>
        </w:rPr>
      </w:pPr>
      <w:r>
        <w:rPr>
          <w:rFonts w:ascii="Times New Roman" w:hAnsi="Times New Roman" w:cs="Times New Roman"/>
          <w:sz w:val="24"/>
        </w:rPr>
        <w:t>По обращению касательно разбора аварийного дома, гражданину подробно разъяснена процедура для проведения аукциона по демонтажу здания.</w:t>
      </w:r>
    </w:p>
    <w:p w:rsidR="006271FA" w:rsidRPr="002F7E38" w:rsidRDefault="006271FA" w:rsidP="006271FA">
      <w:pPr>
        <w:ind w:firstLine="709"/>
        <w:jc w:val="both"/>
        <w:rPr>
          <w:rFonts w:ascii="Times New Roman" w:hAnsi="Times New Roman" w:cs="Times New Roman"/>
          <w:sz w:val="24"/>
        </w:rPr>
      </w:pPr>
      <w:r w:rsidRPr="002F7E38">
        <w:rPr>
          <w:rFonts w:ascii="Times New Roman" w:hAnsi="Times New Roman" w:cs="Times New Roman"/>
          <w:i/>
          <w:iCs/>
          <w:sz w:val="24"/>
        </w:rPr>
        <w:t>По вопросам пользования муниципал</w:t>
      </w:r>
      <w:r w:rsidR="00F7521A" w:rsidRPr="002F7E38">
        <w:rPr>
          <w:rFonts w:ascii="Times New Roman" w:hAnsi="Times New Roman" w:cs="Times New Roman"/>
          <w:i/>
          <w:iCs/>
          <w:sz w:val="24"/>
        </w:rPr>
        <w:t>ьной собственностью обратилось 11-ть граждан и это 12,3</w:t>
      </w:r>
      <w:r w:rsidRPr="002F7E38">
        <w:rPr>
          <w:rFonts w:ascii="Times New Roman" w:hAnsi="Times New Roman" w:cs="Times New Roman"/>
          <w:i/>
          <w:iCs/>
          <w:sz w:val="24"/>
        </w:rPr>
        <w:t xml:space="preserve"> % от числа всех обращени</w:t>
      </w:r>
      <w:r w:rsidR="00F7521A" w:rsidRPr="002F7E38">
        <w:rPr>
          <w:rFonts w:ascii="Times New Roman" w:hAnsi="Times New Roman" w:cs="Times New Roman"/>
          <w:i/>
          <w:iCs/>
          <w:sz w:val="24"/>
        </w:rPr>
        <w:t xml:space="preserve">й </w:t>
      </w:r>
      <w:proofErr w:type="gramStart"/>
      <w:r w:rsidR="00F7521A" w:rsidRPr="002F7E38">
        <w:rPr>
          <w:rFonts w:ascii="Times New Roman" w:hAnsi="Times New Roman" w:cs="Times New Roman"/>
          <w:i/>
          <w:iCs/>
          <w:sz w:val="24"/>
        </w:rPr>
        <w:t>( в</w:t>
      </w:r>
      <w:proofErr w:type="gramEnd"/>
      <w:r w:rsidR="00F7521A" w:rsidRPr="002F7E38">
        <w:rPr>
          <w:rFonts w:ascii="Times New Roman" w:hAnsi="Times New Roman" w:cs="Times New Roman"/>
          <w:i/>
          <w:iCs/>
          <w:sz w:val="24"/>
        </w:rPr>
        <w:t xml:space="preserve"> 1 кв. обратилось 8 граждан- 14</w:t>
      </w:r>
      <w:r w:rsidRPr="002F7E38">
        <w:rPr>
          <w:rFonts w:ascii="Times New Roman" w:hAnsi="Times New Roman" w:cs="Times New Roman"/>
          <w:i/>
          <w:iCs/>
          <w:sz w:val="24"/>
        </w:rPr>
        <w:t>%).</w:t>
      </w:r>
    </w:p>
    <w:p w:rsidR="00A83BA1" w:rsidRPr="004D659E" w:rsidRDefault="00A83BA1" w:rsidP="00884FAC">
      <w:pPr>
        <w:ind w:firstLine="709"/>
        <w:jc w:val="both"/>
        <w:rPr>
          <w:rFonts w:ascii="Times New Roman" w:hAnsi="Times New Roman" w:cs="Times New Roman"/>
          <w:sz w:val="24"/>
        </w:rPr>
      </w:pPr>
      <w:r w:rsidRPr="004D659E">
        <w:rPr>
          <w:rFonts w:ascii="Times New Roman" w:hAnsi="Times New Roman" w:cs="Times New Roman"/>
          <w:sz w:val="24"/>
        </w:rPr>
        <w:t>Большинство обращений касалось вопроса заключения договора социального найма жилого помещения. 4 заявления были рассмотрены и поддержаны, с гражданами заключены договора. По одному заявлению человеку даны подробные разъяснения какой пакет документов требуется для заключения договора социального найма специализированного жилья.</w:t>
      </w:r>
    </w:p>
    <w:p w:rsidR="00A83BA1" w:rsidRPr="004D659E" w:rsidRDefault="00A83BA1" w:rsidP="00884FAC">
      <w:pPr>
        <w:ind w:firstLine="709"/>
        <w:jc w:val="both"/>
        <w:rPr>
          <w:rFonts w:ascii="Times New Roman" w:hAnsi="Times New Roman" w:cs="Times New Roman"/>
          <w:sz w:val="24"/>
        </w:rPr>
      </w:pPr>
      <w:r w:rsidRPr="004D659E">
        <w:rPr>
          <w:rFonts w:ascii="Times New Roman" w:hAnsi="Times New Roman" w:cs="Times New Roman"/>
          <w:sz w:val="24"/>
        </w:rPr>
        <w:t>По одному обращению касательно предоставления «арендных каникул», гражданину отказано в связи с необоснованностью</w:t>
      </w:r>
      <w:r w:rsidR="00A3711B">
        <w:rPr>
          <w:rFonts w:ascii="Times New Roman" w:hAnsi="Times New Roman" w:cs="Times New Roman"/>
          <w:sz w:val="24"/>
        </w:rPr>
        <w:t xml:space="preserve"> приведённых</w:t>
      </w:r>
      <w:r w:rsidRPr="004D659E">
        <w:rPr>
          <w:rFonts w:ascii="Times New Roman" w:hAnsi="Times New Roman" w:cs="Times New Roman"/>
          <w:sz w:val="24"/>
        </w:rPr>
        <w:t xml:space="preserve"> причин предоставления «арендных каникул».</w:t>
      </w:r>
    </w:p>
    <w:p w:rsidR="006271FA" w:rsidRPr="004D659E" w:rsidRDefault="006271FA" w:rsidP="00884FAC">
      <w:pPr>
        <w:ind w:firstLine="709"/>
        <w:jc w:val="both"/>
        <w:rPr>
          <w:rFonts w:ascii="Times New Roman" w:hAnsi="Times New Roman" w:cs="Times New Roman"/>
          <w:sz w:val="24"/>
        </w:rPr>
      </w:pPr>
      <w:r w:rsidRPr="004D659E">
        <w:rPr>
          <w:rFonts w:ascii="Times New Roman" w:hAnsi="Times New Roman" w:cs="Times New Roman"/>
          <w:sz w:val="24"/>
        </w:rPr>
        <w:t xml:space="preserve"> Все обращения отработаны в сроки, установленные законодательством РФ.</w:t>
      </w:r>
    </w:p>
    <w:p w:rsidR="003E5B44" w:rsidRPr="00A741CD" w:rsidRDefault="003E5B44" w:rsidP="003E5B44">
      <w:pPr>
        <w:ind w:firstLine="709"/>
        <w:jc w:val="both"/>
        <w:rPr>
          <w:rFonts w:ascii="Times New Roman" w:hAnsi="Times New Roman" w:cs="Times New Roman"/>
          <w:sz w:val="24"/>
        </w:rPr>
      </w:pPr>
      <w:r w:rsidRPr="00A741CD">
        <w:rPr>
          <w:rFonts w:ascii="Times New Roman" w:hAnsi="Times New Roman" w:cs="Times New Roman"/>
          <w:i/>
          <w:iCs/>
          <w:sz w:val="24"/>
        </w:rPr>
        <w:t>По вопросам ком</w:t>
      </w:r>
      <w:r w:rsidR="0035249D">
        <w:rPr>
          <w:rFonts w:ascii="Times New Roman" w:hAnsi="Times New Roman" w:cs="Times New Roman"/>
          <w:i/>
          <w:iCs/>
          <w:sz w:val="24"/>
        </w:rPr>
        <w:t>мунального хозяйства поступило приблизительно столько же обращений по количеству</w:t>
      </w:r>
      <w:r w:rsidR="006123F4">
        <w:rPr>
          <w:rFonts w:ascii="Times New Roman" w:hAnsi="Times New Roman" w:cs="Times New Roman"/>
          <w:i/>
          <w:iCs/>
          <w:sz w:val="24"/>
        </w:rPr>
        <w:t>, что и в предыдущем</w:t>
      </w:r>
      <w:r w:rsidR="0035249D">
        <w:rPr>
          <w:rFonts w:ascii="Times New Roman" w:hAnsi="Times New Roman" w:cs="Times New Roman"/>
          <w:i/>
          <w:iCs/>
          <w:sz w:val="24"/>
        </w:rPr>
        <w:t xml:space="preserve"> квартале 2024 года, </w:t>
      </w:r>
      <w:r w:rsidR="00020CE2" w:rsidRPr="00A741CD">
        <w:rPr>
          <w:rFonts w:ascii="Times New Roman" w:hAnsi="Times New Roman" w:cs="Times New Roman"/>
          <w:i/>
          <w:iCs/>
          <w:sz w:val="24"/>
        </w:rPr>
        <w:t xml:space="preserve">9-ть обращений и это 10 % (в 1 кв. – 11 обращений составляли 19,3 </w:t>
      </w:r>
      <w:r w:rsidRPr="00A741CD">
        <w:rPr>
          <w:rFonts w:ascii="Times New Roman" w:hAnsi="Times New Roman" w:cs="Times New Roman"/>
          <w:i/>
          <w:iCs/>
          <w:sz w:val="24"/>
        </w:rPr>
        <w:t>%)</w:t>
      </w:r>
    </w:p>
    <w:p w:rsidR="003E5B44" w:rsidRDefault="003E5B44" w:rsidP="003E5B44">
      <w:pPr>
        <w:ind w:firstLine="709"/>
        <w:jc w:val="both"/>
        <w:rPr>
          <w:rFonts w:ascii="Times New Roman" w:hAnsi="Times New Roman" w:cs="Times New Roman"/>
          <w:sz w:val="24"/>
        </w:rPr>
      </w:pPr>
      <w:r w:rsidRPr="00F46A7E">
        <w:rPr>
          <w:rFonts w:ascii="Times New Roman" w:hAnsi="Times New Roman" w:cs="Times New Roman"/>
          <w:sz w:val="24"/>
        </w:rPr>
        <w:lastRenderedPageBreak/>
        <w:t>Бол</w:t>
      </w:r>
      <w:r w:rsidR="00F46A7E" w:rsidRPr="00F46A7E">
        <w:rPr>
          <w:rFonts w:ascii="Times New Roman" w:hAnsi="Times New Roman" w:cs="Times New Roman"/>
          <w:sz w:val="24"/>
        </w:rPr>
        <w:t>ьшинство обращений (7</w:t>
      </w:r>
      <w:r w:rsidRPr="00F46A7E">
        <w:rPr>
          <w:rFonts w:ascii="Times New Roman" w:hAnsi="Times New Roman" w:cs="Times New Roman"/>
          <w:sz w:val="24"/>
        </w:rPr>
        <w:t>-мь) касались вопросов снятия платы за аварийно-диспетчерское обслуживание. По вопросам снятия платы за аварийно-диспетчерское обслуживание гражданам разъяснено, что при отключении услуги аварийно-технического и диспетчерского обслуживания наниматель обязуется проводить вышеуказанные работы своими силами и за счет собственных средств.</w:t>
      </w:r>
    </w:p>
    <w:p w:rsidR="00766B37" w:rsidRDefault="00766B37" w:rsidP="003E5B44">
      <w:pPr>
        <w:ind w:firstLine="709"/>
        <w:jc w:val="both"/>
        <w:rPr>
          <w:rFonts w:ascii="Times New Roman" w:hAnsi="Times New Roman" w:cs="Times New Roman"/>
          <w:sz w:val="24"/>
        </w:rPr>
      </w:pPr>
      <w:r>
        <w:rPr>
          <w:rFonts w:ascii="Times New Roman" w:hAnsi="Times New Roman" w:cs="Times New Roman"/>
          <w:sz w:val="24"/>
        </w:rPr>
        <w:t>Одно обращение касалось вопроса включения в реестр мест накоплен</w:t>
      </w:r>
      <w:r w:rsidR="006865A5">
        <w:rPr>
          <w:rFonts w:ascii="Times New Roman" w:hAnsi="Times New Roman" w:cs="Times New Roman"/>
          <w:sz w:val="24"/>
        </w:rPr>
        <w:t xml:space="preserve">ия твёрдых коммунальных отходов. </w:t>
      </w:r>
      <w:bookmarkStart w:id="0" w:name="_GoBack"/>
      <w:bookmarkEnd w:id="0"/>
      <w:r>
        <w:rPr>
          <w:rFonts w:ascii="Times New Roman" w:hAnsi="Times New Roman" w:cs="Times New Roman"/>
          <w:sz w:val="24"/>
        </w:rPr>
        <w:t>Заявление рассмотрено и поддержано, издано постановление «О включении в реестр мест накопления твёрдых коммунальных отходов (ТКО) на территории Муезерского муниципального района точек по сбору ТКО».</w:t>
      </w:r>
    </w:p>
    <w:p w:rsidR="00095B39" w:rsidRPr="00F46A7E" w:rsidRDefault="00766B37" w:rsidP="003E5B44">
      <w:pPr>
        <w:ind w:firstLine="709"/>
        <w:jc w:val="both"/>
        <w:rPr>
          <w:rFonts w:ascii="Times New Roman" w:hAnsi="Times New Roman" w:cs="Times New Roman"/>
          <w:sz w:val="24"/>
        </w:rPr>
      </w:pPr>
      <w:r>
        <w:rPr>
          <w:rFonts w:ascii="Times New Roman" w:hAnsi="Times New Roman" w:cs="Times New Roman"/>
          <w:sz w:val="24"/>
        </w:rPr>
        <w:t>По заявлению о признании водоснабжения дома аварийным ведётся работа.</w:t>
      </w:r>
    </w:p>
    <w:p w:rsidR="007E6912" w:rsidRDefault="00FE366C" w:rsidP="00C52668">
      <w:pPr>
        <w:ind w:firstLine="709"/>
        <w:jc w:val="both"/>
        <w:rPr>
          <w:rFonts w:ascii="Times New Roman" w:hAnsi="Times New Roman" w:cs="Times New Roman"/>
          <w:i/>
          <w:iCs/>
          <w:sz w:val="24"/>
        </w:rPr>
      </w:pPr>
      <w:r w:rsidRPr="00F21E25">
        <w:rPr>
          <w:rFonts w:ascii="Times New Roman" w:hAnsi="Times New Roman" w:cs="Times New Roman"/>
          <w:i/>
          <w:iCs/>
          <w:sz w:val="24"/>
        </w:rPr>
        <w:t xml:space="preserve">По вопросам социального обеспечения и социальной защиты поступило 8-мь обращений, что составляет 9% от общего числа обращений </w:t>
      </w:r>
      <w:proofErr w:type="gramStart"/>
      <w:r w:rsidRPr="00F21E25">
        <w:rPr>
          <w:rFonts w:ascii="Times New Roman" w:hAnsi="Times New Roman" w:cs="Times New Roman"/>
          <w:i/>
          <w:iCs/>
          <w:sz w:val="24"/>
        </w:rPr>
        <w:t>( в</w:t>
      </w:r>
      <w:proofErr w:type="gramEnd"/>
      <w:r w:rsidRPr="00F21E25">
        <w:rPr>
          <w:rFonts w:ascii="Times New Roman" w:hAnsi="Times New Roman" w:cs="Times New Roman"/>
          <w:i/>
          <w:iCs/>
          <w:sz w:val="24"/>
        </w:rPr>
        <w:t xml:space="preserve"> 1 кв. 3 обращения  – 5,3%).</w:t>
      </w:r>
    </w:p>
    <w:p w:rsidR="001A7920" w:rsidRDefault="005C491B" w:rsidP="00A839D4">
      <w:pPr>
        <w:ind w:firstLine="709"/>
        <w:jc w:val="both"/>
        <w:rPr>
          <w:rFonts w:ascii="Times New Roman" w:hAnsi="Times New Roman" w:cs="Times New Roman"/>
          <w:sz w:val="24"/>
        </w:rPr>
      </w:pPr>
      <w:r>
        <w:rPr>
          <w:rFonts w:ascii="Times New Roman" w:hAnsi="Times New Roman" w:cs="Times New Roman"/>
          <w:sz w:val="24"/>
        </w:rPr>
        <w:t xml:space="preserve">7 обращений </w:t>
      </w:r>
      <w:r w:rsidR="001A7920" w:rsidRPr="002C2CB2">
        <w:rPr>
          <w:rFonts w:ascii="Times New Roman" w:hAnsi="Times New Roman" w:cs="Times New Roman"/>
          <w:sz w:val="24"/>
        </w:rPr>
        <w:t>по вопросам предоставления какой-либо помощи семьям участников специальной военной операции.</w:t>
      </w:r>
      <w:r w:rsidR="00A839D4">
        <w:rPr>
          <w:rFonts w:ascii="Times New Roman" w:hAnsi="Times New Roman" w:cs="Times New Roman"/>
          <w:sz w:val="24"/>
        </w:rPr>
        <w:t xml:space="preserve"> </w:t>
      </w:r>
      <w:r w:rsidR="00A839D4" w:rsidRPr="00A839D4">
        <w:rPr>
          <w:rFonts w:ascii="Times New Roman" w:hAnsi="Times New Roman" w:cs="Times New Roman"/>
          <w:sz w:val="24"/>
        </w:rPr>
        <w:t>Все обращения рассмотрены оперативным штабом Муезерского района. Определены первоочередные мероприятия, предоставлена необходимая помощь.</w:t>
      </w:r>
      <w:r w:rsidR="001A7920" w:rsidRPr="002C2CB2">
        <w:rPr>
          <w:rFonts w:ascii="Times New Roman" w:hAnsi="Times New Roman" w:cs="Times New Roman"/>
          <w:sz w:val="24"/>
        </w:rPr>
        <w:t xml:space="preserve"> </w:t>
      </w:r>
      <w:r w:rsidR="00A839D4">
        <w:rPr>
          <w:rFonts w:ascii="Times New Roman" w:hAnsi="Times New Roman" w:cs="Times New Roman"/>
          <w:sz w:val="24"/>
        </w:rPr>
        <w:t xml:space="preserve">По вопросу поставки дров в </w:t>
      </w:r>
      <w:r>
        <w:rPr>
          <w:rFonts w:ascii="Times New Roman" w:hAnsi="Times New Roman" w:cs="Times New Roman"/>
          <w:sz w:val="24"/>
        </w:rPr>
        <w:t>администрацию поступило 6 обращений от семей участников СВО, все заявления рассмотрены и поддер</w:t>
      </w:r>
      <w:r w:rsidR="00A839D4">
        <w:rPr>
          <w:rFonts w:ascii="Times New Roman" w:hAnsi="Times New Roman" w:cs="Times New Roman"/>
          <w:sz w:val="24"/>
        </w:rPr>
        <w:t>жаны. О</w:t>
      </w:r>
      <w:r>
        <w:rPr>
          <w:rFonts w:ascii="Times New Roman" w:hAnsi="Times New Roman" w:cs="Times New Roman"/>
          <w:sz w:val="24"/>
        </w:rPr>
        <w:t>дно обращение касательно ремонта крыши жене участника специальной военной операции рассмотрено оперативным штабом Муезерского рай</w:t>
      </w:r>
      <w:r w:rsidR="00A839D4">
        <w:rPr>
          <w:rFonts w:ascii="Times New Roman" w:hAnsi="Times New Roman" w:cs="Times New Roman"/>
          <w:sz w:val="24"/>
        </w:rPr>
        <w:t>она,</w:t>
      </w:r>
      <w:r w:rsidR="00BE7331">
        <w:rPr>
          <w:rFonts w:ascii="Times New Roman" w:hAnsi="Times New Roman" w:cs="Times New Roman"/>
          <w:sz w:val="24"/>
        </w:rPr>
        <w:t xml:space="preserve"> принято решение о ходатайствовании </w:t>
      </w:r>
      <w:r>
        <w:rPr>
          <w:rFonts w:ascii="Times New Roman" w:hAnsi="Times New Roman" w:cs="Times New Roman"/>
          <w:sz w:val="24"/>
        </w:rPr>
        <w:t>об оказании помощи в рамках социального контракта через отделение Центра работы РК по работе с гражданами Муезерского района</w:t>
      </w:r>
      <w:r w:rsidR="00BE7331">
        <w:rPr>
          <w:rFonts w:ascii="Times New Roman" w:hAnsi="Times New Roman" w:cs="Times New Roman"/>
          <w:sz w:val="24"/>
        </w:rPr>
        <w:t>. К</w:t>
      </w:r>
      <w:r w:rsidR="00A839D4">
        <w:rPr>
          <w:rFonts w:ascii="Times New Roman" w:hAnsi="Times New Roman" w:cs="Times New Roman"/>
          <w:sz w:val="24"/>
        </w:rPr>
        <w:t>рыша была отремонтирована.</w:t>
      </w:r>
      <w:r w:rsidR="001A7920" w:rsidRPr="002C2CB2">
        <w:rPr>
          <w:rFonts w:ascii="Times New Roman" w:hAnsi="Times New Roman" w:cs="Times New Roman"/>
          <w:sz w:val="24"/>
        </w:rPr>
        <w:t xml:space="preserve"> </w:t>
      </w:r>
    </w:p>
    <w:p w:rsidR="006517D6" w:rsidRPr="001A7920" w:rsidRDefault="006517D6" w:rsidP="00A839D4">
      <w:pPr>
        <w:ind w:firstLine="709"/>
        <w:jc w:val="both"/>
        <w:rPr>
          <w:rFonts w:ascii="Times New Roman" w:hAnsi="Times New Roman" w:cs="Times New Roman"/>
          <w:sz w:val="24"/>
        </w:rPr>
      </w:pPr>
      <w:r>
        <w:rPr>
          <w:rFonts w:ascii="Times New Roman" w:hAnsi="Times New Roman" w:cs="Times New Roman"/>
          <w:sz w:val="24"/>
        </w:rPr>
        <w:t>Одно обращение перенаправлено в администрацию соответствующего поселения</w:t>
      </w:r>
      <w:r w:rsidRPr="006517D6">
        <w:rPr>
          <w:rFonts w:ascii="Times New Roman" w:hAnsi="Times New Roman" w:cs="Times New Roman"/>
          <w:sz w:val="24"/>
        </w:rPr>
        <w:t xml:space="preserve"> для решения воп</w:t>
      </w:r>
      <w:r>
        <w:rPr>
          <w:rFonts w:ascii="Times New Roman" w:hAnsi="Times New Roman" w:cs="Times New Roman"/>
          <w:sz w:val="24"/>
        </w:rPr>
        <w:t>роса возможного предоставления жилого помещения муниципального жилищного фонда социального использования.</w:t>
      </w:r>
    </w:p>
    <w:p w:rsidR="003E5B44" w:rsidRPr="00FE39AE" w:rsidRDefault="003E5B44" w:rsidP="003E5B44">
      <w:pPr>
        <w:ind w:firstLine="709"/>
        <w:jc w:val="both"/>
        <w:rPr>
          <w:rFonts w:ascii="Times New Roman" w:hAnsi="Times New Roman" w:cs="Times New Roman"/>
          <w:sz w:val="24"/>
        </w:rPr>
      </w:pPr>
      <w:r w:rsidRPr="00FE39AE">
        <w:rPr>
          <w:rFonts w:ascii="Times New Roman" w:hAnsi="Times New Roman" w:cs="Times New Roman"/>
          <w:i/>
          <w:iCs/>
          <w:sz w:val="24"/>
        </w:rPr>
        <w:t>По вопросам образо</w:t>
      </w:r>
      <w:r w:rsidR="00FE366C" w:rsidRPr="00FE39AE">
        <w:rPr>
          <w:rFonts w:ascii="Times New Roman" w:hAnsi="Times New Roman" w:cs="Times New Roman"/>
          <w:i/>
          <w:iCs/>
          <w:sz w:val="24"/>
        </w:rPr>
        <w:t>вания поступило 2 обращения – 2,3</w:t>
      </w:r>
      <w:r w:rsidRPr="00FE39AE">
        <w:rPr>
          <w:rFonts w:ascii="Times New Roman" w:hAnsi="Times New Roman" w:cs="Times New Roman"/>
          <w:i/>
          <w:iCs/>
          <w:sz w:val="24"/>
        </w:rPr>
        <w:t>%.</w:t>
      </w:r>
    </w:p>
    <w:p w:rsidR="003E5B44" w:rsidRPr="00FE39AE" w:rsidRDefault="004F146C" w:rsidP="003E5B44">
      <w:pPr>
        <w:ind w:firstLine="709"/>
        <w:jc w:val="both"/>
        <w:rPr>
          <w:rFonts w:ascii="Times New Roman" w:hAnsi="Times New Roman" w:cs="Times New Roman"/>
          <w:sz w:val="24"/>
        </w:rPr>
      </w:pPr>
      <w:r w:rsidRPr="00FE39AE">
        <w:rPr>
          <w:rFonts w:ascii="Times New Roman" w:hAnsi="Times New Roman" w:cs="Times New Roman"/>
          <w:sz w:val="24"/>
        </w:rPr>
        <w:t>Одно заявление поступило о зачислении ребёнка</w:t>
      </w:r>
      <w:r w:rsidR="003E5B44" w:rsidRPr="00FE39AE">
        <w:rPr>
          <w:rFonts w:ascii="Times New Roman" w:hAnsi="Times New Roman" w:cs="Times New Roman"/>
          <w:sz w:val="24"/>
        </w:rPr>
        <w:t xml:space="preserve"> в первый класс </w:t>
      </w:r>
      <w:r w:rsidR="00CA1832" w:rsidRPr="00FE39AE">
        <w:rPr>
          <w:rFonts w:ascii="Times New Roman" w:hAnsi="Times New Roman" w:cs="Times New Roman"/>
          <w:sz w:val="24"/>
        </w:rPr>
        <w:t>до достижения</w:t>
      </w:r>
      <w:r w:rsidR="00FE39AE" w:rsidRPr="00FE39AE">
        <w:rPr>
          <w:rFonts w:ascii="Times New Roman" w:hAnsi="Times New Roman" w:cs="Times New Roman"/>
          <w:sz w:val="24"/>
        </w:rPr>
        <w:t xml:space="preserve"> им</w:t>
      </w:r>
      <w:r w:rsidR="003E5B44" w:rsidRPr="00FE39AE">
        <w:rPr>
          <w:rFonts w:ascii="Times New Roman" w:hAnsi="Times New Roman" w:cs="Times New Roman"/>
          <w:sz w:val="24"/>
        </w:rPr>
        <w:t xml:space="preserve"> ус</w:t>
      </w:r>
      <w:r w:rsidRPr="00FE39AE">
        <w:rPr>
          <w:rFonts w:ascii="Times New Roman" w:hAnsi="Times New Roman" w:cs="Times New Roman"/>
          <w:sz w:val="24"/>
        </w:rPr>
        <w:t>тановленного возраста. Заявление рассмотрено, вынесено решение</w:t>
      </w:r>
      <w:r w:rsidR="003E5B44" w:rsidRPr="00FE39AE">
        <w:rPr>
          <w:rFonts w:ascii="Times New Roman" w:hAnsi="Times New Roman" w:cs="Times New Roman"/>
          <w:sz w:val="24"/>
        </w:rPr>
        <w:t xml:space="preserve"> о разрешении поступления </w:t>
      </w:r>
      <w:r w:rsidRPr="00FE39AE">
        <w:rPr>
          <w:rFonts w:ascii="Times New Roman" w:hAnsi="Times New Roman" w:cs="Times New Roman"/>
          <w:sz w:val="24"/>
        </w:rPr>
        <w:t>ребёнка в первый класс.</w:t>
      </w:r>
      <w:r w:rsidR="008A22C7">
        <w:rPr>
          <w:rFonts w:ascii="Times New Roman" w:hAnsi="Times New Roman" w:cs="Times New Roman"/>
          <w:sz w:val="24"/>
        </w:rPr>
        <w:t xml:space="preserve"> По другому заявлению касательно перевода детского сада в другое здание, родителям детально разъяснено, что детский сад не может остаться в прежнем помещении в связи с тем, что здание не удовлетворяет техническим требованиям. </w:t>
      </w:r>
    </w:p>
    <w:p w:rsidR="00FF447A" w:rsidRDefault="00FF447A" w:rsidP="003E5B44">
      <w:pPr>
        <w:ind w:firstLine="709"/>
        <w:jc w:val="both"/>
        <w:rPr>
          <w:rFonts w:ascii="Times New Roman" w:hAnsi="Times New Roman" w:cs="Times New Roman"/>
          <w:i/>
          <w:sz w:val="24"/>
        </w:rPr>
      </w:pPr>
      <w:r w:rsidRPr="00947C81">
        <w:rPr>
          <w:rFonts w:ascii="Times New Roman" w:hAnsi="Times New Roman" w:cs="Times New Roman"/>
          <w:i/>
          <w:sz w:val="24"/>
        </w:rPr>
        <w:t>По вопросам дорог, транспортного обслуживания и обеспечения поступило также 2 обращения.</w:t>
      </w:r>
    </w:p>
    <w:p w:rsidR="00FC07A0" w:rsidRPr="00FC07A0" w:rsidRDefault="00622313" w:rsidP="003E5B44">
      <w:pPr>
        <w:ind w:firstLine="709"/>
        <w:jc w:val="both"/>
        <w:rPr>
          <w:rFonts w:ascii="Times New Roman" w:hAnsi="Times New Roman" w:cs="Times New Roman"/>
          <w:sz w:val="24"/>
        </w:rPr>
      </w:pPr>
      <w:r>
        <w:rPr>
          <w:rFonts w:ascii="Times New Roman" w:hAnsi="Times New Roman" w:cs="Times New Roman"/>
          <w:sz w:val="24"/>
        </w:rPr>
        <w:t xml:space="preserve">Обращение по вопросу расчистки проезда к жилому дому было рассмотрено администрацией Муезерского муниципального района. В ходе работы по обращению, </w:t>
      </w:r>
      <w:proofErr w:type="gramStart"/>
      <w:r>
        <w:rPr>
          <w:rFonts w:ascii="Times New Roman" w:hAnsi="Times New Roman" w:cs="Times New Roman"/>
          <w:sz w:val="24"/>
        </w:rPr>
        <w:t>факты</w:t>
      </w:r>
      <w:proofErr w:type="gramEnd"/>
      <w:r>
        <w:rPr>
          <w:rFonts w:ascii="Times New Roman" w:hAnsi="Times New Roman" w:cs="Times New Roman"/>
          <w:sz w:val="24"/>
        </w:rPr>
        <w:t xml:space="preserve"> приведённые в обращении гражданина были подтверждены (не очищался проезд к дому заявителя на протяжении всей зимы)</w:t>
      </w:r>
      <w:r w:rsidR="007F4963">
        <w:rPr>
          <w:rFonts w:ascii="Times New Roman" w:hAnsi="Times New Roman" w:cs="Times New Roman"/>
          <w:sz w:val="24"/>
        </w:rPr>
        <w:t>. Данная проблема возникла в связи с тем, что дорога</w:t>
      </w:r>
      <w:r w:rsidR="006172ED">
        <w:rPr>
          <w:rFonts w:ascii="Times New Roman" w:hAnsi="Times New Roman" w:cs="Times New Roman"/>
          <w:sz w:val="24"/>
        </w:rPr>
        <w:t xml:space="preserve"> проходила</w:t>
      </w:r>
      <w:r w:rsidR="007F4963">
        <w:rPr>
          <w:rFonts w:ascii="Times New Roman" w:hAnsi="Times New Roman" w:cs="Times New Roman"/>
          <w:sz w:val="24"/>
        </w:rPr>
        <w:t xml:space="preserve"> через участок частной собственности жителя поселения, поэтому </w:t>
      </w:r>
      <w:r w:rsidR="00C12A5D">
        <w:rPr>
          <w:rFonts w:ascii="Times New Roman" w:hAnsi="Times New Roman" w:cs="Times New Roman"/>
          <w:sz w:val="24"/>
        </w:rPr>
        <w:t>тракторист,</w:t>
      </w:r>
      <w:r w:rsidR="007F4963">
        <w:rPr>
          <w:rFonts w:ascii="Times New Roman" w:hAnsi="Times New Roman" w:cs="Times New Roman"/>
          <w:sz w:val="24"/>
        </w:rPr>
        <w:t xml:space="preserve"> задействованный по очистке снега по договору ГПХ отказ</w:t>
      </w:r>
      <w:r w:rsidR="006172ED">
        <w:rPr>
          <w:rFonts w:ascii="Times New Roman" w:hAnsi="Times New Roman" w:cs="Times New Roman"/>
          <w:sz w:val="24"/>
        </w:rPr>
        <w:t>ыв</w:t>
      </w:r>
      <w:r w:rsidR="007F4963">
        <w:rPr>
          <w:rFonts w:ascii="Times New Roman" w:hAnsi="Times New Roman" w:cs="Times New Roman"/>
          <w:sz w:val="24"/>
        </w:rPr>
        <w:t xml:space="preserve">ался заезжать без согласия </w:t>
      </w:r>
      <w:r w:rsidR="006172ED">
        <w:rPr>
          <w:rFonts w:ascii="Times New Roman" w:hAnsi="Times New Roman" w:cs="Times New Roman"/>
          <w:sz w:val="24"/>
        </w:rPr>
        <w:t>собственника. После схода снежного покрова решался вопрос о переносе участка, организации движения в объезд.</w:t>
      </w:r>
      <w:r w:rsidR="00D2144E">
        <w:rPr>
          <w:rFonts w:ascii="Times New Roman" w:hAnsi="Times New Roman" w:cs="Times New Roman"/>
          <w:sz w:val="24"/>
        </w:rPr>
        <w:t xml:space="preserve"> По</w:t>
      </w:r>
      <w:r w:rsidR="00C12A5D">
        <w:rPr>
          <w:rFonts w:ascii="Times New Roman" w:hAnsi="Times New Roman" w:cs="Times New Roman"/>
          <w:sz w:val="24"/>
        </w:rPr>
        <w:t xml:space="preserve"> другому обращению касательно вопроса</w:t>
      </w:r>
      <w:r w:rsidR="00D2144E">
        <w:rPr>
          <w:rFonts w:ascii="Times New Roman" w:hAnsi="Times New Roman" w:cs="Times New Roman"/>
          <w:sz w:val="24"/>
        </w:rPr>
        <w:t xml:space="preserve"> выравнивания дорог грейдером по маршруту с. </w:t>
      </w:r>
      <w:proofErr w:type="spellStart"/>
      <w:r w:rsidR="00D2144E">
        <w:rPr>
          <w:rFonts w:ascii="Times New Roman" w:hAnsi="Times New Roman" w:cs="Times New Roman"/>
          <w:sz w:val="24"/>
        </w:rPr>
        <w:t>Гимолы</w:t>
      </w:r>
      <w:proofErr w:type="spellEnd"/>
      <w:r w:rsidR="00D2144E">
        <w:rPr>
          <w:rFonts w:ascii="Times New Roman" w:hAnsi="Times New Roman" w:cs="Times New Roman"/>
          <w:sz w:val="24"/>
        </w:rPr>
        <w:t xml:space="preserve"> – гора </w:t>
      </w:r>
      <w:proofErr w:type="spellStart"/>
      <w:r w:rsidR="00D2144E">
        <w:rPr>
          <w:rFonts w:ascii="Times New Roman" w:hAnsi="Times New Roman" w:cs="Times New Roman"/>
          <w:sz w:val="24"/>
        </w:rPr>
        <w:t>Воттоваара</w:t>
      </w:r>
      <w:proofErr w:type="spellEnd"/>
      <w:r w:rsidR="00D2144E">
        <w:rPr>
          <w:rFonts w:ascii="Times New Roman" w:hAnsi="Times New Roman" w:cs="Times New Roman"/>
          <w:sz w:val="24"/>
        </w:rPr>
        <w:t>, заявителю разъяснено, что данный участок дороги находится в лесном фонде, не является муниципальной собственностью администрации Муезерского муниципального района.</w:t>
      </w:r>
    </w:p>
    <w:p w:rsidR="00B0440F" w:rsidRDefault="00B0440F" w:rsidP="003E5B44">
      <w:pPr>
        <w:ind w:firstLine="709"/>
        <w:jc w:val="both"/>
        <w:rPr>
          <w:rFonts w:ascii="Times New Roman" w:hAnsi="Times New Roman" w:cs="Times New Roman"/>
          <w:i/>
          <w:sz w:val="24"/>
        </w:rPr>
      </w:pPr>
      <w:r w:rsidRPr="00B0440F">
        <w:rPr>
          <w:rFonts w:ascii="Times New Roman" w:hAnsi="Times New Roman" w:cs="Times New Roman"/>
          <w:i/>
          <w:sz w:val="24"/>
        </w:rPr>
        <w:lastRenderedPageBreak/>
        <w:t>2 заявления касались вопросов культуры.</w:t>
      </w:r>
    </w:p>
    <w:p w:rsidR="001344B8" w:rsidRPr="001344B8" w:rsidRDefault="001344B8" w:rsidP="003E5B44">
      <w:pPr>
        <w:ind w:firstLine="709"/>
        <w:jc w:val="both"/>
        <w:rPr>
          <w:rFonts w:ascii="Times New Roman" w:hAnsi="Times New Roman" w:cs="Times New Roman"/>
          <w:sz w:val="24"/>
        </w:rPr>
      </w:pPr>
      <w:r>
        <w:rPr>
          <w:rFonts w:ascii="Times New Roman" w:hAnsi="Times New Roman" w:cs="Times New Roman"/>
          <w:sz w:val="24"/>
        </w:rPr>
        <w:t>Оба обращения затрагивали военную тематику. По одному обращению об увековечении памяти родственника</w:t>
      </w:r>
      <w:r w:rsidR="00CF70A8">
        <w:rPr>
          <w:rFonts w:ascii="Times New Roman" w:hAnsi="Times New Roman" w:cs="Times New Roman"/>
          <w:sz w:val="24"/>
        </w:rPr>
        <w:t xml:space="preserve">, погибшего </w:t>
      </w:r>
      <w:r w:rsidR="00BD7EEC">
        <w:rPr>
          <w:rFonts w:ascii="Times New Roman" w:hAnsi="Times New Roman" w:cs="Times New Roman"/>
          <w:sz w:val="24"/>
        </w:rPr>
        <w:t>в финскую войну,</w:t>
      </w:r>
      <w:r w:rsidR="00CF70A8">
        <w:rPr>
          <w:rFonts w:ascii="Times New Roman" w:hAnsi="Times New Roman" w:cs="Times New Roman"/>
          <w:sz w:val="24"/>
        </w:rPr>
        <w:t xml:space="preserve"> </w:t>
      </w:r>
      <w:r w:rsidR="00680303">
        <w:rPr>
          <w:rFonts w:ascii="Times New Roman" w:hAnsi="Times New Roman" w:cs="Times New Roman"/>
          <w:sz w:val="24"/>
        </w:rPr>
        <w:t>специалистом по культуре</w:t>
      </w:r>
      <w:r w:rsidR="00CF70A8">
        <w:rPr>
          <w:rFonts w:ascii="Times New Roman" w:hAnsi="Times New Roman" w:cs="Times New Roman"/>
          <w:sz w:val="24"/>
        </w:rPr>
        <w:t xml:space="preserve"> дан развёрнут</w:t>
      </w:r>
      <w:r w:rsidR="00680303">
        <w:rPr>
          <w:rFonts w:ascii="Times New Roman" w:hAnsi="Times New Roman" w:cs="Times New Roman"/>
          <w:sz w:val="24"/>
        </w:rPr>
        <w:t>ый ответ по обращению. П</w:t>
      </w:r>
      <w:r w:rsidR="00CF70A8">
        <w:rPr>
          <w:rFonts w:ascii="Times New Roman" w:hAnsi="Times New Roman" w:cs="Times New Roman"/>
          <w:sz w:val="24"/>
        </w:rPr>
        <w:t>редоставлены контакты</w:t>
      </w:r>
      <w:r w:rsidR="00680303">
        <w:rPr>
          <w:rFonts w:ascii="Times New Roman" w:hAnsi="Times New Roman" w:cs="Times New Roman"/>
          <w:sz w:val="24"/>
        </w:rPr>
        <w:t xml:space="preserve"> местной администрации, куда нужно обратиться по вопросу увековечения памяти и контакты Российского государственного военного архива для получения информации о наградах родственника.</w:t>
      </w:r>
      <w:r w:rsidR="00EF6DE9">
        <w:rPr>
          <w:rFonts w:ascii="Times New Roman" w:hAnsi="Times New Roman" w:cs="Times New Roman"/>
          <w:sz w:val="24"/>
        </w:rPr>
        <w:t xml:space="preserve"> По другому обращению, касающемуся места нахождения воинского за</w:t>
      </w:r>
      <w:r w:rsidR="00A06BBE">
        <w:rPr>
          <w:rFonts w:ascii="Times New Roman" w:hAnsi="Times New Roman" w:cs="Times New Roman"/>
          <w:sz w:val="24"/>
        </w:rPr>
        <w:t>х</w:t>
      </w:r>
      <w:r w:rsidR="00EF6DE9">
        <w:rPr>
          <w:rFonts w:ascii="Times New Roman" w:hAnsi="Times New Roman" w:cs="Times New Roman"/>
          <w:sz w:val="24"/>
        </w:rPr>
        <w:t>оронения</w:t>
      </w:r>
      <w:r w:rsidR="004F5C4F">
        <w:rPr>
          <w:rFonts w:ascii="Times New Roman" w:hAnsi="Times New Roman" w:cs="Times New Roman"/>
          <w:sz w:val="24"/>
        </w:rPr>
        <w:t>,</w:t>
      </w:r>
      <w:r w:rsidR="00EF6DE9">
        <w:rPr>
          <w:rFonts w:ascii="Times New Roman" w:hAnsi="Times New Roman" w:cs="Times New Roman"/>
          <w:sz w:val="24"/>
        </w:rPr>
        <w:t xml:space="preserve"> заявителю дан исчерпывающий ответ, предоставлены контакты для получения более детальной информации</w:t>
      </w:r>
      <w:r w:rsidR="004F5C4F">
        <w:rPr>
          <w:rFonts w:ascii="Times New Roman" w:hAnsi="Times New Roman" w:cs="Times New Roman"/>
          <w:sz w:val="24"/>
        </w:rPr>
        <w:t xml:space="preserve"> по вопросу</w:t>
      </w:r>
      <w:r w:rsidR="00EF6DE9">
        <w:rPr>
          <w:rFonts w:ascii="Times New Roman" w:hAnsi="Times New Roman" w:cs="Times New Roman"/>
          <w:sz w:val="24"/>
        </w:rPr>
        <w:t>.</w:t>
      </w:r>
    </w:p>
    <w:p w:rsidR="003E5B44" w:rsidRPr="00347A04" w:rsidRDefault="00347A04" w:rsidP="003E5B44">
      <w:pPr>
        <w:ind w:firstLine="709"/>
        <w:jc w:val="both"/>
        <w:rPr>
          <w:rFonts w:ascii="Times New Roman" w:hAnsi="Times New Roman" w:cs="Times New Roman"/>
          <w:sz w:val="24"/>
        </w:rPr>
      </w:pPr>
      <w:r w:rsidRPr="00347A04">
        <w:rPr>
          <w:rFonts w:ascii="Times New Roman" w:hAnsi="Times New Roman" w:cs="Times New Roman"/>
          <w:i/>
          <w:iCs/>
          <w:sz w:val="24"/>
        </w:rPr>
        <w:t>О</w:t>
      </w:r>
      <w:r w:rsidR="003E5B44" w:rsidRPr="00347A04">
        <w:rPr>
          <w:rFonts w:ascii="Times New Roman" w:hAnsi="Times New Roman" w:cs="Times New Roman"/>
          <w:i/>
          <w:iCs/>
          <w:sz w:val="24"/>
        </w:rPr>
        <w:t>дно обращение поступило по вопросам труда</w:t>
      </w:r>
      <w:r w:rsidR="003E5B44" w:rsidRPr="00347A04">
        <w:rPr>
          <w:rFonts w:ascii="Times New Roman" w:hAnsi="Times New Roman" w:cs="Times New Roman"/>
          <w:sz w:val="24"/>
        </w:rPr>
        <w:t>.</w:t>
      </w:r>
    </w:p>
    <w:p w:rsidR="000F3D91" w:rsidRDefault="000F3D91" w:rsidP="003E5B44">
      <w:pPr>
        <w:ind w:firstLine="709"/>
        <w:jc w:val="both"/>
        <w:rPr>
          <w:rFonts w:ascii="Times New Roman" w:hAnsi="Times New Roman" w:cs="Times New Roman"/>
          <w:sz w:val="24"/>
        </w:rPr>
      </w:pPr>
      <w:r>
        <w:rPr>
          <w:rFonts w:ascii="Times New Roman" w:hAnsi="Times New Roman" w:cs="Times New Roman"/>
          <w:sz w:val="24"/>
        </w:rPr>
        <w:t>Данное обращение по вопросу перечисления доплаты к трудовой пенсии по новым реквизитам было рассмотрено и поддержано.</w:t>
      </w:r>
    </w:p>
    <w:p w:rsidR="00B0440F" w:rsidRPr="00B0440F" w:rsidRDefault="003E5B44" w:rsidP="003E5B44">
      <w:pPr>
        <w:ind w:firstLine="709"/>
        <w:jc w:val="both"/>
        <w:rPr>
          <w:rFonts w:ascii="Times New Roman" w:hAnsi="Times New Roman" w:cs="Times New Roman"/>
          <w:sz w:val="24"/>
        </w:rPr>
      </w:pPr>
      <w:r w:rsidRPr="00B0440F">
        <w:rPr>
          <w:rFonts w:ascii="Times New Roman" w:hAnsi="Times New Roman" w:cs="Times New Roman"/>
          <w:sz w:val="24"/>
        </w:rPr>
        <w:t>В администрацию Муезерского районе во 2 квартале не поступало обра</w:t>
      </w:r>
      <w:r w:rsidR="00CA1832" w:rsidRPr="00B0440F">
        <w:rPr>
          <w:rFonts w:ascii="Times New Roman" w:hAnsi="Times New Roman" w:cs="Times New Roman"/>
          <w:sz w:val="24"/>
        </w:rPr>
        <w:t>щений граждан по вопросам</w:t>
      </w:r>
      <w:r w:rsidR="00B0440F" w:rsidRPr="00B0440F">
        <w:rPr>
          <w:rFonts w:ascii="Times New Roman" w:hAnsi="Times New Roman" w:cs="Times New Roman"/>
          <w:sz w:val="24"/>
        </w:rPr>
        <w:t xml:space="preserve"> связи, здравоохранения и </w:t>
      </w:r>
      <w:r w:rsidRPr="00B0440F">
        <w:rPr>
          <w:rFonts w:ascii="Times New Roman" w:hAnsi="Times New Roman" w:cs="Times New Roman"/>
          <w:sz w:val="24"/>
        </w:rPr>
        <w:t>предпринимательской дея</w:t>
      </w:r>
      <w:r w:rsidR="00B0440F" w:rsidRPr="00B0440F">
        <w:rPr>
          <w:rFonts w:ascii="Times New Roman" w:hAnsi="Times New Roman" w:cs="Times New Roman"/>
          <w:sz w:val="24"/>
        </w:rPr>
        <w:t xml:space="preserve">тельности. </w:t>
      </w:r>
    </w:p>
    <w:p w:rsidR="003E5B44" w:rsidRPr="00B0440F" w:rsidRDefault="00B0440F" w:rsidP="003E5B44">
      <w:pPr>
        <w:ind w:firstLine="709"/>
        <w:jc w:val="both"/>
        <w:rPr>
          <w:rFonts w:ascii="Times New Roman" w:hAnsi="Times New Roman" w:cs="Times New Roman"/>
          <w:sz w:val="24"/>
        </w:rPr>
      </w:pPr>
      <w:r w:rsidRPr="00B0440F">
        <w:rPr>
          <w:rFonts w:ascii="Times New Roman" w:hAnsi="Times New Roman" w:cs="Times New Roman"/>
          <w:sz w:val="24"/>
        </w:rPr>
        <w:t>Два обращения, касающиеся вопросов законности и правопорядка, были перенаправлены в соответствующие органы для рассмотрения обращений по существу фактов.</w:t>
      </w:r>
    </w:p>
    <w:p w:rsidR="003E5B44" w:rsidRPr="00AD6A2B" w:rsidRDefault="00A81A92" w:rsidP="003E5B44">
      <w:pPr>
        <w:ind w:firstLine="709"/>
        <w:jc w:val="both"/>
        <w:rPr>
          <w:rFonts w:ascii="Times New Roman" w:hAnsi="Times New Roman" w:cs="Times New Roman"/>
          <w:sz w:val="24"/>
        </w:rPr>
      </w:pPr>
      <w:r>
        <w:rPr>
          <w:rFonts w:ascii="Times New Roman" w:hAnsi="Times New Roman" w:cs="Times New Roman"/>
          <w:sz w:val="24"/>
        </w:rPr>
        <w:t xml:space="preserve"> </w:t>
      </w:r>
      <w:r w:rsidR="003E5B44" w:rsidRPr="00AD6A2B">
        <w:rPr>
          <w:rFonts w:ascii="Times New Roman" w:hAnsi="Times New Roman" w:cs="Times New Roman"/>
          <w:sz w:val="24"/>
        </w:rPr>
        <w:t xml:space="preserve">К иным </w:t>
      </w:r>
      <w:r w:rsidR="00005A27" w:rsidRPr="00AD6A2B">
        <w:rPr>
          <w:rFonts w:ascii="Times New Roman" w:hAnsi="Times New Roman" w:cs="Times New Roman"/>
          <w:sz w:val="24"/>
        </w:rPr>
        <w:t>вопросам, по которым поступило 4 обращения</w:t>
      </w:r>
      <w:r w:rsidR="003E5B44" w:rsidRPr="00AD6A2B">
        <w:rPr>
          <w:rFonts w:ascii="Times New Roman" w:hAnsi="Times New Roman" w:cs="Times New Roman"/>
          <w:sz w:val="24"/>
        </w:rPr>
        <w:t xml:space="preserve">, можно отнести </w:t>
      </w:r>
      <w:r w:rsidR="00005A27" w:rsidRPr="00AD6A2B">
        <w:rPr>
          <w:rFonts w:ascii="Times New Roman" w:hAnsi="Times New Roman" w:cs="Times New Roman"/>
          <w:sz w:val="24"/>
        </w:rPr>
        <w:t xml:space="preserve">финансовые вопросы и вопросы </w:t>
      </w:r>
      <w:r w:rsidR="003E5B44" w:rsidRPr="00AD6A2B">
        <w:rPr>
          <w:rFonts w:ascii="Times New Roman" w:hAnsi="Times New Roman" w:cs="Times New Roman"/>
          <w:sz w:val="24"/>
        </w:rPr>
        <w:t>благотворительной помощи. </w:t>
      </w:r>
    </w:p>
    <w:p w:rsidR="003E5B44" w:rsidRPr="00AD6A2B" w:rsidRDefault="003E5B44" w:rsidP="003E5B44">
      <w:pPr>
        <w:ind w:firstLine="709"/>
        <w:jc w:val="both"/>
        <w:rPr>
          <w:rFonts w:ascii="Times New Roman" w:hAnsi="Times New Roman" w:cs="Times New Roman"/>
          <w:sz w:val="24"/>
        </w:rPr>
      </w:pPr>
      <w:r w:rsidRPr="00AD6A2B">
        <w:rPr>
          <w:rFonts w:ascii="Times New Roman" w:hAnsi="Times New Roman" w:cs="Times New Roman"/>
          <w:sz w:val="24"/>
        </w:rPr>
        <w:t>Наибольшее количество обращений рассмотрено:</w:t>
      </w:r>
    </w:p>
    <w:p w:rsidR="003E5B44" w:rsidRPr="00AD6A2B" w:rsidRDefault="003E5B44" w:rsidP="003E5B44">
      <w:pPr>
        <w:ind w:firstLine="709"/>
        <w:jc w:val="both"/>
        <w:rPr>
          <w:rFonts w:ascii="Times New Roman" w:hAnsi="Times New Roman" w:cs="Times New Roman"/>
          <w:sz w:val="24"/>
        </w:rPr>
      </w:pPr>
      <w:r w:rsidRPr="00AD6A2B">
        <w:rPr>
          <w:rFonts w:ascii="Times New Roman" w:hAnsi="Times New Roman" w:cs="Times New Roman"/>
          <w:sz w:val="24"/>
        </w:rPr>
        <w:t>отделом жилищно-коммунального хозяйства-</w:t>
      </w:r>
      <w:r w:rsidR="00B92AE5" w:rsidRPr="00AD6A2B">
        <w:rPr>
          <w:rFonts w:ascii="Times New Roman" w:hAnsi="Times New Roman" w:cs="Times New Roman"/>
          <w:sz w:val="24"/>
        </w:rPr>
        <w:t xml:space="preserve"> 33</w:t>
      </w:r>
      <w:r w:rsidRPr="00AD6A2B">
        <w:rPr>
          <w:rFonts w:ascii="Times New Roman" w:hAnsi="Times New Roman" w:cs="Times New Roman"/>
          <w:sz w:val="24"/>
        </w:rPr>
        <w:t>;</w:t>
      </w:r>
    </w:p>
    <w:p w:rsidR="003E5B44" w:rsidRPr="00AD6A2B" w:rsidRDefault="003E5B44" w:rsidP="003E5B44">
      <w:pPr>
        <w:ind w:firstLine="709"/>
        <w:jc w:val="both"/>
        <w:rPr>
          <w:rFonts w:ascii="Times New Roman" w:hAnsi="Times New Roman" w:cs="Times New Roman"/>
          <w:sz w:val="24"/>
        </w:rPr>
      </w:pPr>
      <w:r w:rsidRPr="00AD6A2B">
        <w:rPr>
          <w:rFonts w:ascii="Times New Roman" w:hAnsi="Times New Roman" w:cs="Times New Roman"/>
          <w:sz w:val="24"/>
        </w:rPr>
        <w:t>отделом градострои</w:t>
      </w:r>
      <w:r w:rsidR="00B92AE5" w:rsidRPr="00AD6A2B">
        <w:rPr>
          <w:rFonts w:ascii="Times New Roman" w:hAnsi="Times New Roman" w:cs="Times New Roman"/>
          <w:sz w:val="24"/>
        </w:rPr>
        <w:t>тельства и землепользования - 23</w:t>
      </w:r>
      <w:r w:rsidRPr="00AD6A2B">
        <w:rPr>
          <w:rFonts w:ascii="Times New Roman" w:hAnsi="Times New Roman" w:cs="Times New Roman"/>
          <w:sz w:val="24"/>
        </w:rPr>
        <w:t>;</w:t>
      </w:r>
    </w:p>
    <w:p w:rsidR="00B92AE5" w:rsidRPr="00AD6A2B" w:rsidRDefault="00B92AE5" w:rsidP="003E5B44">
      <w:pPr>
        <w:ind w:firstLine="709"/>
        <w:jc w:val="both"/>
        <w:rPr>
          <w:rFonts w:ascii="Times New Roman" w:hAnsi="Times New Roman" w:cs="Times New Roman"/>
          <w:sz w:val="24"/>
        </w:rPr>
      </w:pPr>
      <w:r w:rsidRPr="00AD6A2B">
        <w:rPr>
          <w:rFonts w:ascii="Times New Roman" w:hAnsi="Times New Roman" w:cs="Times New Roman"/>
          <w:sz w:val="24"/>
        </w:rPr>
        <w:t>отделом экономики – 10;</w:t>
      </w:r>
    </w:p>
    <w:p w:rsidR="003E5B44" w:rsidRPr="003E5B44" w:rsidRDefault="00B92AE5" w:rsidP="003E5B44">
      <w:pPr>
        <w:ind w:firstLine="709"/>
        <w:jc w:val="both"/>
        <w:rPr>
          <w:rFonts w:ascii="Times New Roman" w:hAnsi="Times New Roman" w:cs="Times New Roman"/>
          <w:sz w:val="24"/>
        </w:rPr>
      </w:pPr>
      <w:r w:rsidRPr="00AD6A2B">
        <w:rPr>
          <w:rFonts w:ascii="Times New Roman" w:hAnsi="Times New Roman" w:cs="Times New Roman"/>
          <w:sz w:val="24"/>
        </w:rPr>
        <w:t xml:space="preserve">отделом </w:t>
      </w:r>
      <w:r w:rsidRPr="00AD6A2B">
        <w:rPr>
          <w:rFonts w:ascii="Times New Roman" w:eastAsia="Times New Roman" w:hAnsi="Times New Roman" w:cs="Times New Roman"/>
          <w:bCs/>
          <w:sz w:val="24"/>
          <w:szCs w:val="24"/>
          <w:lang w:eastAsia="ru-RU"/>
        </w:rPr>
        <w:t>по ВМР, ГО и ЧС - 9</w:t>
      </w:r>
      <w:r w:rsidR="003E5B44" w:rsidRPr="00AD6A2B">
        <w:rPr>
          <w:rFonts w:ascii="Times New Roman" w:hAnsi="Times New Roman" w:cs="Times New Roman"/>
          <w:sz w:val="24"/>
        </w:rPr>
        <w:t>.</w:t>
      </w:r>
    </w:p>
    <w:p w:rsidR="0011720B" w:rsidRPr="003E5B44" w:rsidRDefault="003E5B44" w:rsidP="003E5B44">
      <w:pPr>
        <w:ind w:firstLine="709"/>
        <w:jc w:val="both"/>
        <w:rPr>
          <w:rFonts w:ascii="Times New Roman" w:hAnsi="Times New Roman" w:cs="Times New Roman"/>
          <w:sz w:val="24"/>
        </w:rPr>
      </w:pPr>
      <w:r w:rsidRPr="003E5B44">
        <w:rPr>
          <w:rFonts w:ascii="Times New Roman" w:hAnsi="Times New Roman" w:cs="Times New Roman"/>
          <w:sz w:val="24"/>
        </w:rPr>
        <w:br/>
      </w:r>
      <w:r w:rsidRPr="003E5B44">
        <w:rPr>
          <w:rFonts w:ascii="Times New Roman" w:hAnsi="Times New Roman" w:cs="Times New Roman"/>
          <w:sz w:val="24"/>
        </w:rPr>
        <w:br/>
      </w:r>
    </w:p>
    <w:sectPr w:rsidR="0011720B" w:rsidRPr="003E5B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B92"/>
    <w:rsid w:val="000026DB"/>
    <w:rsid w:val="00005A27"/>
    <w:rsid w:val="00020CE2"/>
    <w:rsid w:val="00095B39"/>
    <w:rsid w:val="00097305"/>
    <w:rsid w:val="000A65DB"/>
    <w:rsid w:val="000E1636"/>
    <w:rsid w:val="000E26BC"/>
    <w:rsid w:val="000F3D91"/>
    <w:rsid w:val="00104B43"/>
    <w:rsid w:val="0011720B"/>
    <w:rsid w:val="001344B8"/>
    <w:rsid w:val="00175E79"/>
    <w:rsid w:val="001A7920"/>
    <w:rsid w:val="001D2942"/>
    <w:rsid w:val="002561F7"/>
    <w:rsid w:val="002D534A"/>
    <w:rsid w:val="002F7E38"/>
    <w:rsid w:val="00347A04"/>
    <w:rsid w:val="0035249D"/>
    <w:rsid w:val="003A399D"/>
    <w:rsid w:val="003B3DC8"/>
    <w:rsid w:val="003C4F4D"/>
    <w:rsid w:val="003E5B44"/>
    <w:rsid w:val="00426955"/>
    <w:rsid w:val="004741D0"/>
    <w:rsid w:val="00474E18"/>
    <w:rsid w:val="004811B9"/>
    <w:rsid w:val="004A17AE"/>
    <w:rsid w:val="004D659E"/>
    <w:rsid w:val="004D6F59"/>
    <w:rsid w:val="004D740B"/>
    <w:rsid w:val="004F146C"/>
    <w:rsid w:val="004F5C4F"/>
    <w:rsid w:val="00574AB0"/>
    <w:rsid w:val="005974A1"/>
    <w:rsid w:val="005C491B"/>
    <w:rsid w:val="006123F4"/>
    <w:rsid w:val="006172ED"/>
    <w:rsid w:val="00622313"/>
    <w:rsid w:val="006271FA"/>
    <w:rsid w:val="00646B2D"/>
    <w:rsid w:val="006517D6"/>
    <w:rsid w:val="00680303"/>
    <w:rsid w:val="00681D44"/>
    <w:rsid w:val="006865A5"/>
    <w:rsid w:val="006A2B04"/>
    <w:rsid w:val="006C4CFF"/>
    <w:rsid w:val="00766B37"/>
    <w:rsid w:val="007D563D"/>
    <w:rsid w:val="007E6912"/>
    <w:rsid w:val="007F4963"/>
    <w:rsid w:val="00811320"/>
    <w:rsid w:val="0083661D"/>
    <w:rsid w:val="00884FAC"/>
    <w:rsid w:val="00885156"/>
    <w:rsid w:val="008A22C7"/>
    <w:rsid w:val="008A4C66"/>
    <w:rsid w:val="00927B9B"/>
    <w:rsid w:val="0093761D"/>
    <w:rsid w:val="00947C81"/>
    <w:rsid w:val="009B083E"/>
    <w:rsid w:val="00A0661A"/>
    <w:rsid w:val="00A06BBE"/>
    <w:rsid w:val="00A10FD9"/>
    <w:rsid w:val="00A3711B"/>
    <w:rsid w:val="00A741CD"/>
    <w:rsid w:val="00A81A92"/>
    <w:rsid w:val="00A839D4"/>
    <w:rsid w:val="00A83BA1"/>
    <w:rsid w:val="00A92B92"/>
    <w:rsid w:val="00AB7E30"/>
    <w:rsid w:val="00AD2467"/>
    <w:rsid w:val="00AD6A2B"/>
    <w:rsid w:val="00B0440F"/>
    <w:rsid w:val="00B223C0"/>
    <w:rsid w:val="00B44CD4"/>
    <w:rsid w:val="00B517DF"/>
    <w:rsid w:val="00B92AE5"/>
    <w:rsid w:val="00BD7EEC"/>
    <w:rsid w:val="00BE5F1B"/>
    <w:rsid w:val="00BE7331"/>
    <w:rsid w:val="00C12A5D"/>
    <w:rsid w:val="00C52668"/>
    <w:rsid w:val="00C70C63"/>
    <w:rsid w:val="00CA1832"/>
    <w:rsid w:val="00CC6E3E"/>
    <w:rsid w:val="00CF70A8"/>
    <w:rsid w:val="00D062FA"/>
    <w:rsid w:val="00D2144E"/>
    <w:rsid w:val="00D80D83"/>
    <w:rsid w:val="00D8278C"/>
    <w:rsid w:val="00E0379C"/>
    <w:rsid w:val="00E62562"/>
    <w:rsid w:val="00EC1854"/>
    <w:rsid w:val="00EF6DE9"/>
    <w:rsid w:val="00F21E25"/>
    <w:rsid w:val="00F349D6"/>
    <w:rsid w:val="00F46A7E"/>
    <w:rsid w:val="00F641DD"/>
    <w:rsid w:val="00F675BF"/>
    <w:rsid w:val="00F7521A"/>
    <w:rsid w:val="00F973D0"/>
    <w:rsid w:val="00FA6BCD"/>
    <w:rsid w:val="00FC07A0"/>
    <w:rsid w:val="00FD18AC"/>
    <w:rsid w:val="00FE366C"/>
    <w:rsid w:val="00FE39AE"/>
    <w:rsid w:val="00FF4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4392E-3F4D-4216-8232-DB3186BB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5E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519504">
      <w:bodyDiv w:val="1"/>
      <w:marLeft w:val="0"/>
      <w:marRight w:val="0"/>
      <w:marTop w:val="0"/>
      <w:marBottom w:val="0"/>
      <w:divBdr>
        <w:top w:val="none" w:sz="0" w:space="0" w:color="auto"/>
        <w:left w:val="none" w:sz="0" w:space="0" w:color="auto"/>
        <w:bottom w:val="none" w:sz="0" w:space="0" w:color="auto"/>
        <w:right w:val="none" w:sz="0" w:space="0" w:color="auto"/>
      </w:divBdr>
    </w:div>
    <w:div w:id="91239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5B11-060E-42C4-A494-8727BCDF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Pages>
  <Words>1580</Words>
  <Characters>9007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116</cp:revision>
  <dcterms:created xsi:type="dcterms:W3CDTF">2024-08-07T14:20:00Z</dcterms:created>
  <dcterms:modified xsi:type="dcterms:W3CDTF">2024-08-08T12:42:00Z</dcterms:modified>
</cp:coreProperties>
</file>