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BE" w:rsidRPr="00613C8C" w:rsidRDefault="00EB25BE" w:rsidP="00CF0E88">
      <w:pPr>
        <w:tabs>
          <w:tab w:val="left" w:pos="1335"/>
        </w:tabs>
        <w:rPr>
          <w:rFonts w:ascii="Times New Roman" w:hAnsi="Times New Roman" w:cs="Times New Roman"/>
          <w:b/>
          <w:sz w:val="24"/>
          <w:szCs w:val="24"/>
        </w:rPr>
      </w:pPr>
    </w:p>
    <w:p w:rsidR="00CF0E88" w:rsidRPr="00613C8C" w:rsidRDefault="00CF0E88" w:rsidP="00613C8C">
      <w:pPr>
        <w:tabs>
          <w:tab w:val="left" w:pos="133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25BE" w:rsidRPr="00613C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613C8C">
        <w:rPr>
          <w:rFonts w:ascii="Times New Roman" w:hAnsi="Times New Roman" w:cs="Times New Roman"/>
          <w:b/>
          <w:sz w:val="24"/>
          <w:szCs w:val="24"/>
        </w:rPr>
        <w:t xml:space="preserve"> РЕСПУБЛИКА    КАРЕЛИЯ</w:t>
      </w:r>
    </w:p>
    <w:p w:rsidR="00CF0E88" w:rsidRPr="00613C8C" w:rsidRDefault="00CF0E88" w:rsidP="00613C8C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МУНИЦИПАЛЬНОЕ   ОБРАЗОВАНИЕ</w:t>
      </w:r>
    </w:p>
    <w:p w:rsidR="00CF0E88" w:rsidRPr="00613C8C" w:rsidRDefault="00CF0E88" w:rsidP="00613C8C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«ЛЕНДЕРСКОЕ   СЕЛЬСКОЕ   ПОСЕЛЕНИЕ»</w:t>
      </w:r>
    </w:p>
    <w:p w:rsidR="00CF0E88" w:rsidRDefault="00CF0E88" w:rsidP="00613C8C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СОВЕТ   ЛЕНДЕРСКОГО   СЕЛЬСКОГО   ПОСЕЛЕНИЯ</w:t>
      </w:r>
    </w:p>
    <w:p w:rsidR="00613C8C" w:rsidRPr="00613C8C" w:rsidRDefault="00613C8C" w:rsidP="00613C8C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E88" w:rsidRPr="00613C8C" w:rsidRDefault="00CF0E88" w:rsidP="00CF0E88">
      <w:pPr>
        <w:tabs>
          <w:tab w:val="left" w:pos="1335"/>
        </w:tabs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РЕШЕНИЕ</w:t>
      </w:r>
    </w:p>
    <w:p w:rsidR="00CF0E88" w:rsidRPr="00613C8C" w:rsidRDefault="00CF0E88" w:rsidP="00CF0E88">
      <w:pPr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250" w:rsidRPr="00613C8C">
        <w:rPr>
          <w:rFonts w:ascii="Times New Roman" w:hAnsi="Times New Roman" w:cs="Times New Roman"/>
          <w:sz w:val="24"/>
          <w:szCs w:val="24"/>
        </w:rPr>
        <w:t xml:space="preserve"> 39 </w:t>
      </w:r>
      <w:r w:rsidRPr="00613C8C">
        <w:rPr>
          <w:rFonts w:ascii="Times New Roman" w:hAnsi="Times New Roman" w:cs="Times New Roman"/>
          <w:sz w:val="24"/>
          <w:szCs w:val="24"/>
        </w:rPr>
        <w:t xml:space="preserve"> сессии  4  созыв</w:t>
      </w:r>
      <w:r w:rsidR="00EB25BE" w:rsidRPr="00613C8C">
        <w:rPr>
          <w:rFonts w:ascii="Times New Roman" w:hAnsi="Times New Roman" w:cs="Times New Roman"/>
          <w:sz w:val="24"/>
          <w:szCs w:val="24"/>
        </w:rPr>
        <w:t>а</w:t>
      </w:r>
    </w:p>
    <w:p w:rsidR="00CF0E88" w:rsidRPr="00613C8C" w:rsidRDefault="00CF0E88" w:rsidP="00CF0E88">
      <w:pPr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26250" w:rsidRPr="00613C8C">
        <w:rPr>
          <w:rFonts w:ascii="Times New Roman" w:hAnsi="Times New Roman" w:cs="Times New Roman"/>
          <w:sz w:val="24"/>
          <w:szCs w:val="24"/>
        </w:rPr>
        <w:t>от   03 августа</w:t>
      </w:r>
      <w:r w:rsidRPr="00613C8C">
        <w:rPr>
          <w:rFonts w:ascii="Times New Roman" w:hAnsi="Times New Roman" w:cs="Times New Roman"/>
          <w:sz w:val="24"/>
          <w:szCs w:val="24"/>
        </w:rPr>
        <w:t xml:space="preserve"> 2021 года                                                           </w:t>
      </w:r>
      <w:r w:rsidR="00F26250" w:rsidRPr="00613C8C">
        <w:rPr>
          <w:rFonts w:ascii="Times New Roman" w:hAnsi="Times New Roman" w:cs="Times New Roman"/>
          <w:sz w:val="24"/>
          <w:szCs w:val="24"/>
        </w:rPr>
        <w:t xml:space="preserve">                          № 91</w:t>
      </w:r>
    </w:p>
    <w:p w:rsidR="00CF0E88" w:rsidRPr="00613C8C" w:rsidRDefault="00CF0E88" w:rsidP="00EB25BE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Об  утверждении Порядка установки указателей с  наименованиями улиц  и  номерами  домов  на территории Лендерского сельского поселения</w:t>
      </w:r>
    </w:p>
    <w:p w:rsidR="00CF0E88" w:rsidRPr="00613C8C" w:rsidRDefault="00CF0E88" w:rsidP="00CF0E88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b/>
        </w:rPr>
      </w:pPr>
      <w:proofErr w:type="gramStart"/>
      <w:r w:rsidRPr="00613C8C">
        <w:t xml:space="preserve">В соответствии со статьей 45.1 Федерального закона от 06.10.2003 № 131-ФЗ                        «Об общих принципах организации местного самоуправления в Российской Федерации», приказом Министерства финансов Российской Федерации от 05.11.2015 № 171н 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613C8C">
        <w:t>адресообр</w:t>
      </w:r>
      <w:r w:rsidR="002B5FA3" w:rsidRPr="00613C8C">
        <w:t>азующих</w:t>
      </w:r>
      <w:proofErr w:type="spellEnd"/>
      <w:r w:rsidR="002B5FA3" w:rsidRPr="00613C8C">
        <w:t xml:space="preserve"> элементов», статьи 4</w:t>
      </w:r>
      <w:r w:rsidRPr="00613C8C">
        <w:t xml:space="preserve"> Правил б</w:t>
      </w:r>
      <w:r w:rsidR="002B5FA3" w:rsidRPr="00613C8C">
        <w:t>лагоустройства территории муниципального</w:t>
      </w:r>
      <w:proofErr w:type="gramEnd"/>
      <w:r w:rsidR="002B5FA3" w:rsidRPr="00613C8C">
        <w:t xml:space="preserve"> образования  «Лендерское сельское поселение»</w:t>
      </w:r>
      <w:proofErr w:type="gramStart"/>
      <w:r w:rsidR="002B5FA3" w:rsidRPr="00613C8C">
        <w:t xml:space="preserve"> </w:t>
      </w:r>
      <w:r w:rsidRPr="00613C8C">
        <w:t>,</w:t>
      </w:r>
      <w:proofErr w:type="gramEnd"/>
      <w:r w:rsidRPr="00613C8C">
        <w:t xml:space="preserve"> утв</w:t>
      </w:r>
      <w:r w:rsidR="002B5FA3" w:rsidRPr="00613C8C">
        <w:t>ержденных Решением 26 сессии 2 созыва Совета Ленд</w:t>
      </w:r>
      <w:r w:rsidRPr="00613C8C">
        <w:t>ерского сельского п</w:t>
      </w:r>
      <w:r w:rsidR="002B5FA3" w:rsidRPr="00613C8C">
        <w:t>оселения от  31.08.</w:t>
      </w:r>
      <w:r w:rsidRPr="00613C8C">
        <w:t xml:space="preserve">2012 </w:t>
      </w:r>
      <w:r w:rsidR="002B5FA3" w:rsidRPr="00613C8C">
        <w:t xml:space="preserve">    </w:t>
      </w:r>
      <w:r w:rsidRPr="00613C8C">
        <w:t xml:space="preserve">№ </w:t>
      </w:r>
      <w:r w:rsidR="002B5FA3" w:rsidRPr="00613C8C">
        <w:t>82</w:t>
      </w:r>
      <w:r w:rsidRPr="00613C8C">
        <w:t xml:space="preserve"> (в редакции </w:t>
      </w:r>
      <w:r w:rsidR="002B5FA3" w:rsidRPr="00613C8C">
        <w:rPr>
          <w:bCs/>
        </w:rPr>
        <w:t>решений 1 сессии 3 созыва от 23.09.2013 № 10; 6 сессии 3 созыва от 21.04.2014 г. № 28;</w:t>
      </w:r>
      <w:r w:rsidRPr="00613C8C">
        <w:rPr>
          <w:bCs/>
        </w:rPr>
        <w:t xml:space="preserve">  </w:t>
      </w:r>
      <w:r w:rsidR="002B5FA3" w:rsidRPr="00613C8C">
        <w:t xml:space="preserve">19 сессии 3 созыва от 06.07.2015 года № 57; 9 сессии 4 созыва от </w:t>
      </w:r>
      <w:proofErr w:type="gramStart"/>
      <w:r w:rsidR="002B5FA3" w:rsidRPr="00613C8C">
        <w:t xml:space="preserve">04.06.2018 года № 21; 12 </w:t>
      </w:r>
      <w:r w:rsidRPr="00613C8C">
        <w:t>сессии 4 соз</w:t>
      </w:r>
      <w:r w:rsidR="002B5FA3" w:rsidRPr="00613C8C">
        <w:t>ыва от  06.11.2018 г. № 30</w:t>
      </w:r>
      <w:r w:rsidRPr="00613C8C">
        <w:t xml:space="preserve">),  Совет  Лендерского сельского поселения </w:t>
      </w:r>
      <w:r w:rsidR="000A1E91" w:rsidRPr="00613C8C">
        <w:t xml:space="preserve"> </w:t>
      </w:r>
      <w:r w:rsidR="000A1E91" w:rsidRPr="00613C8C">
        <w:rPr>
          <w:b/>
        </w:rPr>
        <w:t>РЕШИЛ</w:t>
      </w:r>
      <w:r w:rsidRPr="00613C8C">
        <w:rPr>
          <w:b/>
        </w:rPr>
        <w:t>:</w:t>
      </w:r>
      <w:proofErr w:type="gramEnd"/>
    </w:p>
    <w:p w:rsidR="00EB25BE" w:rsidRPr="00613C8C" w:rsidRDefault="00CF0E88" w:rsidP="00CF0E88">
      <w:pPr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              1. Утвердить Порядок установки указателей с наименованиями улиц и номерами домов на территории Лендерского сельского поселения (далее – Порядок), согласно приложению к настоящему постановлению. </w:t>
      </w:r>
    </w:p>
    <w:p w:rsidR="00CF0E88" w:rsidRPr="00613C8C" w:rsidRDefault="00CF0E88" w:rsidP="00CF0E88">
      <w:pPr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2. Установленные указатели с наименованиями улиц и номерами домов на территории Лендерского сельского поселения, подлежат приведению в соответствие с настоящим Порядком</w:t>
      </w:r>
      <w:r w:rsidRPr="00613C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течение 1 (одного) года со дня официального опубликования (обнародования)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3C8C">
        <w:rPr>
          <w:rFonts w:ascii="Times New Roman" w:eastAsia="Calibri" w:hAnsi="Times New Roman" w:cs="Times New Roman"/>
          <w:color w:val="000000"/>
          <w:sz w:val="24"/>
          <w:szCs w:val="24"/>
        </w:rPr>
        <w:t>настоящего постановления.</w:t>
      </w:r>
    </w:p>
    <w:p w:rsidR="00CF0E88" w:rsidRPr="00613C8C" w:rsidRDefault="00CF0E88" w:rsidP="00CF0E88">
      <w:pPr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Cs w:val="24"/>
        </w:rPr>
        <w:t xml:space="preserve">         </w:t>
      </w:r>
      <w:r w:rsidRPr="00613C8C">
        <w:rPr>
          <w:rFonts w:ascii="Times New Roman" w:hAnsi="Times New Roman" w:cs="Times New Roman"/>
          <w:sz w:val="24"/>
          <w:szCs w:val="24"/>
        </w:rPr>
        <w:t xml:space="preserve">     3.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613C8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13C8C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613C8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13C8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3C8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613C8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3C8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F0E88" w:rsidRPr="00613C8C" w:rsidRDefault="00CF0E88" w:rsidP="00CF0E88">
      <w:pPr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Глава  Лендерского  сельского  поселения                                                  Е.Н. </w:t>
      </w:r>
      <w:proofErr w:type="spellStart"/>
      <w:r w:rsidRPr="00613C8C">
        <w:rPr>
          <w:rFonts w:ascii="Times New Roman" w:hAnsi="Times New Roman" w:cs="Times New Roman"/>
          <w:color w:val="000000"/>
          <w:sz w:val="24"/>
          <w:szCs w:val="24"/>
        </w:rPr>
        <w:t>Септарова</w:t>
      </w:r>
      <w:proofErr w:type="spellEnd"/>
    </w:p>
    <w:p w:rsidR="00CF0E88" w:rsidRPr="00613C8C" w:rsidRDefault="00CF0E88" w:rsidP="00CF0E8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Совета Лендерского сельского поселения                      </w:t>
      </w:r>
      <w:proofErr w:type="spellStart"/>
      <w:r w:rsidRPr="00613C8C">
        <w:rPr>
          <w:rFonts w:ascii="Times New Roman" w:hAnsi="Times New Roman" w:cs="Times New Roman"/>
          <w:color w:val="000000"/>
          <w:sz w:val="24"/>
          <w:szCs w:val="24"/>
        </w:rPr>
        <w:t>Ю.Л.Яминский</w:t>
      </w:r>
      <w:proofErr w:type="spellEnd"/>
    </w:p>
    <w:p w:rsidR="00CF0E88" w:rsidRPr="00613C8C" w:rsidRDefault="00CF0E88" w:rsidP="00CF0E8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747" w:type="dxa"/>
        <w:tblLayout w:type="fixed"/>
        <w:tblLook w:val="04A0"/>
      </w:tblPr>
      <w:tblGrid>
        <w:gridCol w:w="4503"/>
        <w:gridCol w:w="5244"/>
      </w:tblGrid>
      <w:tr w:rsidR="00F26250" w:rsidRPr="00613C8C" w:rsidTr="00C86CE2">
        <w:tc>
          <w:tcPr>
            <w:tcW w:w="4503" w:type="dxa"/>
            <w:shd w:val="clear" w:color="auto" w:fill="auto"/>
          </w:tcPr>
          <w:p w:rsidR="00F26250" w:rsidRPr="00613C8C" w:rsidRDefault="00F26250" w:rsidP="00C86CE2">
            <w:pPr>
              <w:ind w:right="14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3C8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F26250" w:rsidRPr="00613C8C" w:rsidRDefault="00F26250" w:rsidP="00C86CE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13C8C">
              <w:rPr>
                <w:rFonts w:ascii="Times New Roman" w:hAnsi="Times New Roman" w:cs="Times New Roman"/>
                <w:szCs w:val="24"/>
              </w:rPr>
              <w:t xml:space="preserve">                        Утвержден</w:t>
            </w:r>
          </w:p>
          <w:p w:rsidR="00F26250" w:rsidRPr="00613C8C" w:rsidRDefault="00F26250" w:rsidP="00C86CE2">
            <w:pPr>
              <w:ind w:left="1167"/>
              <w:jc w:val="both"/>
              <w:rPr>
                <w:rFonts w:ascii="Times New Roman" w:hAnsi="Times New Roman" w:cs="Times New Roman"/>
                <w:szCs w:val="24"/>
              </w:rPr>
            </w:pPr>
            <w:r w:rsidRPr="00613C8C">
              <w:rPr>
                <w:rFonts w:ascii="Times New Roman" w:hAnsi="Times New Roman" w:cs="Times New Roman"/>
                <w:szCs w:val="24"/>
              </w:rPr>
              <w:t xml:space="preserve">Решением 39 сессии 4 созыва Совета </w:t>
            </w:r>
            <w:r w:rsidRPr="00613C8C">
              <w:rPr>
                <w:rFonts w:ascii="Times New Roman" w:hAnsi="Times New Roman" w:cs="Times New Roman"/>
                <w:szCs w:val="24"/>
              </w:rPr>
              <w:lastRenderedPageBreak/>
              <w:t>Лендерского сельского поселения</w:t>
            </w:r>
          </w:p>
          <w:p w:rsidR="00F26250" w:rsidRPr="00613C8C" w:rsidRDefault="00896B1A" w:rsidP="00C86CE2">
            <w:pPr>
              <w:ind w:left="11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3C8C">
              <w:rPr>
                <w:rFonts w:ascii="Times New Roman" w:hAnsi="Times New Roman" w:cs="Times New Roman"/>
                <w:szCs w:val="24"/>
              </w:rPr>
              <w:t>о</w:t>
            </w:r>
            <w:r w:rsidR="00F26250" w:rsidRPr="00613C8C">
              <w:rPr>
                <w:rFonts w:ascii="Times New Roman" w:hAnsi="Times New Roman" w:cs="Times New Roman"/>
                <w:szCs w:val="24"/>
              </w:rPr>
              <w:t xml:space="preserve">т 03 августа 2021 </w:t>
            </w:r>
            <w:proofErr w:type="spellStart"/>
            <w:r w:rsidR="00F26250" w:rsidRPr="00613C8C">
              <w:rPr>
                <w:rFonts w:ascii="Times New Roman" w:hAnsi="Times New Roman" w:cs="Times New Roman"/>
                <w:szCs w:val="24"/>
              </w:rPr>
              <w:t>г._№</w:t>
            </w:r>
            <w:proofErr w:type="spellEnd"/>
            <w:r w:rsidR="00F26250" w:rsidRPr="00613C8C">
              <w:rPr>
                <w:rFonts w:ascii="Times New Roman" w:hAnsi="Times New Roman" w:cs="Times New Roman"/>
                <w:szCs w:val="24"/>
              </w:rPr>
              <w:t xml:space="preserve"> 91</w:t>
            </w:r>
          </w:p>
        </w:tc>
      </w:tr>
    </w:tbl>
    <w:p w:rsidR="00F26250" w:rsidRPr="00613C8C" w:rsidRDefault="00F26250" w:rsidP="00F2625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position w:val="-20"/>
          <w:szCs w:val="24"/>
        </w:rPr>
        <w:lastRenderedPageBreak/>
        <w:t xml:space="preserve"> </w:t>
      </w:r>
      <w:r w:rsidRPr="00613C8C">
        <w:rPr>
          <w:rFonts w:ascii="Times New Roman" w:hAnsi="Times New Roman" w:cs="Times New Roman"/>
          <w:b/>
          <w:position w:val="-20"/>
          <w:sz w:val="24"/>
          <w:szCs w:val="24"/>
        </w:rPr>
        <w:t xml:space="preserve">Порядок установки указателей с наименованиями улиц и номерами домов  на                       </w:t>
      </w:r>
      <w:r w:rsidRPr="00613C8C">
        <w:rPr>
          <w:rFonts w:ascii="Times New Roman" w:hAnsi="Times New Roman" w:cs="Times New Roman"/>
          <w:b/>
          <w:sz w:val="24"/>
          <w:szCs w:val="24"/>
        </w:rPr>
        <w:t>территории Лендерского сельского поселения</w:t>
      </w:r>
    </w:p>
    <w:p w:rsidR="00F26250" w:rsidRPr="00613C8C" w:rsidRDefault="00F26250" w:rsidP="00F26250">
      <w:pPr>
        <w:ind w:right="-2"/>
        <w:jc w:val="center"/>
        <w:rPr>
          <w:rFonts w:ascii="Times New Roman" w:hAnsi="Times New Roman" w:cs="Times New Roman"/>
          <w:b/>
          <w:szCs w:val="24"/>
        </w:rPr>
      </w:pPr>
    </w:p>
    <w:p w:rsidR="00F26250" w:rsidRPr="00613C8C" w:rsidRDefault="00F26250" w:rsidP="00F26250">
      <w:pPr>
        <w:ind w:right="-2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613C8C">
        <w:rPr>
          <w:rFonts w:ascii="Times New Roman" w:hAnsi="Times New Roman" w:cs="Times New Roman"/>
          <w:b/>
          <w:color w:val="000000"/>
          <w:szCs w:val="24"/>
        </w:rPr>
        <w:t>1. Общие положения</w:t>
      </w:r>
    </w:p>
    <w:p w:rsidR="00F26250" w:rsidRPr="00613C8C" w:rsidRDefault="00F26250" w:rsidP="00F26250">
      <w:pPr>
        <w:pStyle w:val="ConsPlusNormal"/>
        <w:ind w:firstLine="567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6250" w:rsidRPr="00613C8C" w:rsidRDefault="00F26250" w:rsidP="00613C8C">
      <w:pPr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1.1. </w:t>
      </w:r>
      <w:proofErr w:type="gramStart"/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указателей с наименованиями улиц и номерами домов </w:t>
      </w:r>
      <w:r w:rsidRPr="00613C8C">
        <w:rPr>
          <w:rFonts w:ascii="Times New Roman" w:hAnsi="Times New Roman" w:cs="Times New Roman"/>
          <w:sz w:val="24"/>
          <w:szCs w:val="24"/>
        </w:rPr>
        <w:t xml:space="preserve">на территории Лендерского сельского поселения 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их собственниками, организациями, осуществляющими управление многоквартирными домами, в соответствии со </w:t>
      </w:r>
      <w:r w:rsidRPr="00613C8C">
        <w:rPr>
          <w:rFonts w:ascii="Times New Roman" w:hAnsi="Times New Roman" w:cs="Times New Roman"/>
          <w:sz w:val="24"/>
          <w:szCs w:val="24"/>
        </w:rPr>
        <w:t>статьей 45.1 Федерального закона от 06.10.2003 № 131-ФЗ «Об общих принципах организации местного самоуправления в Российской Федерации»,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</w:t>
      </w:r>
      <w:proofErr w:type="gramEnd"/>
      <w:r w:rsidRPr="00613C8C">
        <w:rPr>
          <w:rFonts w:ascii="Times New Roman" w:hAnsi="Times New Roman" w:cs="Times New Roman"/>
          <w:sz w:val="24"/>
          <w:szCs w:val="24"/>
        </w:rPr>
        <w:t xml:space="preserve">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613C8C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13C8C">
        <w:rPr>
          <w:rFonts w:ascii="Times New Roman" w:hAnsi="Times New Roman" w:cs="Times New Roman"/>
          <w:sz w:val="24"/>
          <w:szCs w:val="24"/>
        </w:rPr>
        <w:t xml:space="preserve"> элементов»,  статьи 4 Правил благоустройства территории муниципального образования  «Лендерское сельское поселение»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13C8C">
        <w:rPr>
          <w:rFonts w:ascii="Times New Roman" w:hAnsi="Times New Roman" w:cs="Times New Roman"/>
          <w:sz w:val="24"/>
          <w:szCs w:val="24"/>
        </w:rPr>
        <w:t xml:space="preserve"> утвержденных Решением 26 сессии 2 созыва Совета Лендерского сельского поселения от  31.08.2012     № 82 (в редакции </w:t>
      </w:r>
      <w:r w:rsidRPr="00613C8C">
        <w:rPr>
          <w:rFonts w:ascii="Times New Roman" w:hAnsi="Times New Roman" w:cs="Times New Roman"/>
          <w:bCs/>
          <w:sz w:val="24"/>
          <w:szCs w:val="24"/>
        </w:rPr>
        <w:t xml:space="preserve">решений 1 сессии 3 созыва от 23.09.2013            № 10;  6 сессии 3 созыва от 21.04.2014 г. № 28;  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 xml:space="preserve">19 сессии 3 созыва от 06.07.2015 года                № 57;  9 сессии 4 созыва от 04.06.2018 года № 21;  12 сессии 4 созыва от  06.11.2018 г.                  № 30) и настоящим Порядком.  </w:t>
      </w:r>
      <w:proofErr w:type="gramEnd"/>
    </w:p>
    <w:p w:rsidR="00F26250" w:rsidRPr="00613C8C" w:rsidRDefault="00F26250" w:rsidP="00613C8C">
      <w:pPr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1.2. </w:t>
      </w:r>
      <w:r w:rsidRPr="00613C8C">
        <w:rPr>
          <w:rFonts w:ascii="Times New Roman" w:hAnsi="Times New Roman" w:cs="Times New Roman"/>
          <w:sz w:val="24"/>
          <w:szCs w:val="24"/>
        </w:rPr>
        <w:t>Настоящий Порядок определяет требования к оформлению, размещению и эксплуатации указателей, которые содержат сведения о наименовании элемента улично-дорожной сети, порядковом номере дома (здания, сооружения), устанавливаемых на территории Лендерского сельского поселения.</w:t>
      </w:r>
    </w:p>
    <w:p w:rsidR="00F26250" w:rsidRPr="00613C8C" w:rsidRDefault="00F26250" w:rsidP="00613C8C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1.3. Настоящий Порядок не применяется для установки указателей с наименованиями улиц и номерами домов на фасадах многоквартирных домов, </w:t>
      </w:r>
      <w:r w:rsidRPr="00613C8C">
        <w:rPr>
          <w:rFonts w:ascii="Times New Roman" w:hAnsi="Times New Roman" w:cs="Times New Roman"/>
          <w:sz w:val="24"/>
          <w:szCs w:val="24"/>
        </w:rPr>
        <w:t>признанных в установленном порядке аварийными и подлежащими сносу или реконструкции.</w:t>
      </w:r>
    </w:p>
    <w:p w:rsidR="00F26250" w:rsidRPr="00613C8C" w:rsidRDefault="00F26250" w:rsidP="00F26250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b/>
          <w:color w:val="000000"/>
          <w:sz w:val="24"/>
          <w:szCs w:val="24"/>
        </w:rPr>
        <w:t>2. Виды указателей</w:t>
      </w:r>
    </w:p>
    <w:p w:rsidR="00F26250" w:rsidRPr="00613C8C" w:rsidRDefault="00F26250" w:rsidP="00F26250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2.1. Видами указателей, устанавливаемых на фасадах с целью использования в качестве реквизитов адресации, являются: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2.1.1. Указатели с наименованием </w:t>
      </w:r>
      <w:r w:rsidRPr="00613C8C">
        <w:rPr>
          <w:rFonts w:ascii="Times New Roman" w:hAnsi="Times New Roman" w:cs="Times New Roman"/>
          <w:bCs/>
          <w:iCs/>
          <w:sz w:val="24"/>
          <w:szCs w:val="24"/>
        </w:rPr>
        <w:t xml:space="preserve">элементов улично-дорожной сети </w:t>
      </w:r>
      <w:r w:rsidRPr="00613C8C">
        <w:rPr>
          <w:rFonts w:ascii="Times New Roman" w:hAnsi="Times New Roman" w:cs="Times New Roman"/>
          <w:sz w:val="24"/>
          <w:szCs w:val="24"/>
        </w:rPr>
        <w:t>Лендерского сельского поселения</w:t>
      </w:r>
      <w:r w:rsidRPr="00613C8C">
        <w:rPr>
          <w:rFonts w:ascii="Times New Roman" w:hAnsi="Times New Roman" w:cs="Times New Roman"/>
          <w:bCs/>
          <w:iCs/>
          <w:sz w:val="24"/>
          <w:szCs w:val="24"/>
        </w:rPr>
        <w:t xml:space="preserve"> (улицы, переулка, площади и пр.) (далее – указатели с наименованиями улиц);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bCs/>
          <w:iCs/>
          <w:sz w:val="24"/>
          <w:szCs w:val="24"/>
        </w:rPr>
        <w:t>2.1.2. Указатели с номерами домов (зданий, сооружений) - н</w:t>
      </w:r>
      <w:r w:rsidRPr="00613C8C">
        <w:rPr>
          <w:rFonts w:ascii="Times New Roman" w:hAnsi="Times New Roman" w:cs="Times New Roman"/>
          <w:sz w:val="24"/>
          <w:szCs w:val="24"/>
        </w:rPr>
        <w:t>омерные знаки, состоящие из последовательности цифр, включая дробное обозначение, и возможным добавлением букв (далее – указатели с номерами домов).</w:t>
      </w:r>
    </w:p>
    <w:p w:rsidR="00F26250" w:rsidRPr="00613C8C" w:rsidRDefault="00F26250" w:rsidP="00F262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Pr="00613C8C">
        <w:rPr>
          <w:rFonts w:ascii="Times New Roman" w:hAnsi="Times New Roman" w:cs="Times New Roman"/>
          <w:sz w:val="24"/>
          <w:szCs w:val="24"/>
        </w:rPr>
        <w:t xml:space="preserve">Лендерского сельского поселения для указателей с наименованиями улиц и номерами домов применяется совмещенное размещение наименования </w:t>
      </w:r>
      <w:r w:rsidRPr="00613C8C">
        <w:rPr>
          <w:rFonts w:ascii="Times New Roman" w:hAnsi="Times New Roman" w:cs="Times New Roman"/>
          <w:bCs/>
          <w:iCs/>
          <w:sz w:val="24"/>
          <w:szCs w:val="24"/>
        </w:rPr>
        <w:t xml:space="preserve">элемента улично-дорожной сети и номерного </w:t>
      </w:r>
      <w:r w:rsidRPr="00613C8C">
        <w:rPr>
          <w:rFonts w:ascii="Times New Roman" w:hAnsi="Times New Roman" w:cs="Times New Roman"/>
          <w:sz w:val="24"/>
          <w:szCs w:val="24"/>
        </w:rPr>
        <w:t xml:space="preserve">знака. 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 xml:space="preserve">Указатель наименования улицы с номером дома – пластик ПВХ прямоугольной или овальной формы </w:t>
      </w:r>
      <w:bookmarkStart w:id="0" w:name="_Hlk58839376"/>
      <w:r w:rsidRPr="00613C8C">
        <w:rPr>
          <w:rFonts w:ascii="Times New Roman" w:hAnsi="Times New Roman" w:cs="Times New Roman"/>
          <w:sz w:val="24"/>
          <w:szCs w:val="24"/>
        </w:rPr>
        <w:t>(штамповка из листового пластика ПВХ толщ.</w:t>
      </w:r>
      <w:proofErr w:type="gramEnd"/>
      <w:r w:rsidRPr="00613C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>О,8 мм, техника окраски полимерная)</w:t>
      </w:r>
      <w:bookmarkEnd w:id="0"/>
      <w:r w:rsidRPr="00613C8C">
        <w:rPr>
          <w:rFonts w:ascii="Times New Roman" w:hAnsi="Times New Roman" w:cs="Times New Roman"/>
          <w:sz w:val="24"/>
          <w:szCs w:val="24"/>
        </w:rPr>
        <w:t xml:space="preserve">, шириной </w:t>
      </w:r>
      <w:smartTag w:uri="urn:schemas-microsoft-com:office:smarttags" w:element="metricconverter">
        <w:smartTagPr>
          <w:attr w:name="ProductID" w:val="150 мм"/>
        </w:smartTagPr>
        <w:r w:rsidRPr="00613C8C">
          <w:rPr>
            <w:rFonts w:ascii="Times New Roman" w:hAnsi="Times New Roman" w:cs="Times New Roman"/>
            <w:sz w:val="24"/>
            <w:szCs w:val="24"/>
          </w:rPr>
          <w:t>150 мм</w:t>
        </w:r>
      </w:smartTag>
      <w:r w:rsidRPr="00613C8C">
        <w:rPr>
          <w:rFonts w:ascii="Times New Roman" w:hAnsi="Times New Roman" w:cs="Times New Roman"/>
          <w:sz w:val="24"/>
          <w:szCs w:val="24"/>
        </w:rPr>
        <w:t xml:space="preserve"> с размещенным на нем полным наименованием структурного элемента сельской застройки, выполненный символами белого цвета на зеленом фоне; высота прописных букв </w:t>
      </w:r>
      <w:smartTag w:uri="urn:schemas-microsoft-com:office:smarttags" w:element="metricconverter">
        <w:smartTagPr>
          <w:attr w:name="ProductID" w:val="100 мм"/>
        </w:smartTagPr>
        <w:r w:rsidRPr="00613C8C">
          <w:rPr>
            <w:rFonts w:ascii="Times New Roman" w:hAnsi="Times New Roman" w:cs="Times New Roman"/>
            <w:sz w:val="24"/>
            <w:szCs w:val="24"/>
          </w:rPr>
          <w:t>100 мм</w:t>
        </w:r>
      </w:smartTag>
      <w:r w:rsidRPr="00613C8C">
        <w:rPr>
          <w:rFonts w:ascii="Times New Roman" w:hAnsi="Times New Roman" w:cs="Times New Roman"/>
          <w:sz w:val="24"/>
          <w:szCs w:val="24"/>
        </w:rPr>
        <w:t xml:space="preserve">, строчных - </w:t>
      </w:r>
      <w:smartTag w:uri="urn:schemas-microsoft-com:office:smarttags" w:element="metricconverter">
        <w:smartTagPr>
          <w:attr w:name="ProductID" w:val="80 мм"/>
        </w:smartTagPr>
        <w:r w:rsidRPr="00613C8C">
          <w:rPr>
            <w:rFonts w:ascii="Times New Roman" w:hAnsi="Times New Roman" w:cs="Times New Roman"/>
            <w:sz w:val="24"/>
            <w:szCs w:val="24"/>
          </w:rPr>
          <w:t>80 мм</w:t>
        </w:r>
      </w:smartTag>
      <w:r w:rsidRPr="00613C8C">
        <w:rPr>
          <w:rFonts w:ascii="Times New Roman" w:hAnsi="Times New Roman" w:cs="Times New Roman"/>
          <w:sz w:val="24"/>
          <w:szCs w:val="24"/>
        </w:rPr>
        <w:t xml:space="preserve">, ширина штриха - </w:t>
      </w:r>
      <w:smartTag w:uri="urn:schemas-microsoft-com:office:smarttags" w:element="metricconverter">
        <w:smartTagPr>
          <w:attr w:name="ProductID" w:val="15 мм"/>
        </w:smartTagPr>
        <w:r w:rsidRPr="00613C8C">
          <w:rPr>
            <w:rFonts w:ascii="Times New Roman" w:hAnsi="Times New Roman" w:cs="Times New Roman"/>
            <w:sz w:val="24"/>
            <w:szCs w:val="24"/>
          </w:rPr>
          <w:t>15 мм</w:t>
        </w:r>
      </w:smartTag>
      <w:r w:rsidRPr="00613C8C">
        <w:rPr>
          <w:rFonts w:ascii="Times New Roman" w:hAnsi="Times New Roman" w:cs="Times New Roman"/>
          <w:sz w:val="24"/>
          <w:szCs w:val="24"/>
        </w:rPr>
        <w:t xml:space="preserve">, длина прямоугольника определяется количеством символов; по периметру прямоугольника располагается рамка белого цвета шириной </w:t>
      </w:r>
      <w:smartTag w:uri="urn:schemas-microsoft-com:office:smarttags" w:element="metricconverter">
        <w:smartTagPr>
          <w:attr w:name="ProductID" w:val="5 мм"/>
        </w:smartTagPr>
        <w:r w:rsidRPr="00613C8C">
          <w:rPr>
            <w:rFonts w:ascii="Times New Roman" w:hAnsi="Times New Roman" w:cs="Times New Roman"/>
            <w:sz w:val="24"/>
            <w:szCs w:val="24"/>
          </w:rPr>
          <w:t>5 мм</w:t>
        </w:r>
      </w:smartTag>
      <w:r w:rsidRPr="00613C8C">
        <w:rPr>
          <w:rFonts w:ascii="Times New Roman" w:hAnsi="Times New Roman" w:cs="Times New Roman"/>
          <w:sz w:val="24"/>
          <w:szCs w:val="24"/>
        </w:rPr>
        <w:t xml:space="preserve"> с отступом от границ 5мм.</w:t>
      </w:r>
      <w:proofErr w:type="gramEnd"/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250" w:rsidRPr="00613C8C" w:rsidRDefault="00F26250" w:rsidP="00F26250">
      <w:pPr>
        <w:pStyle w:val="ConsPlusNormal"/>
        <w:tabs>
          <w:tab w:val="left" w:pos="142"/>
        </w:tabs>
        <w:ind w:firstLine="567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6250" w:rsidRPr="00613C8C" w:rsidRDefault="00F26250" w:rsidP="00F26250">
      <w:pPr>
        <w:widowControl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 xml:space="preserve">3. Требования к оформлению указателей с наименованиями улиц </w:t>
      </w:r>
    </w:p>
    <w:p w:rsidR="00F26250" w:rsidRPr="00613C8C" w:rsidRDefault="00F26250" w:rsidP="00F26250">
      <w:pPr>
        <w:widowControl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и номерами домов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3.1. Требования к форме и размерам указателей с наименованиями улиц и номерами домов приведены в рисунках 1 Графического приложения к Порядку.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3.2. Указатели с наименованиями улиц и номерами домов представляют собой табличку со следующими размерами:</w:t>
      </w:r>
    </w:p>
    <w:p w:rsidR="00F26250" w:rsidRPr="00613C8C" w:rsidRDefault="00F26250" w:rsidP="00F262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 550</w:t>
      </w:r>
      <w:r w:rsidRPr="00613C8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13C8C">
        <w:rPr>
          <w:rFonts w:ascii="Times New Roman" w:hAnsi="Times New Roman" w:cs="Times New Roman"/>
          <w:sz w:val="24"/>
          <w:szCs w:val="24"/>
        </w:rPr>
        <w:t>2500мм или 300</w:t>
      </w:r>
      <w:r w:rsidRPr="00613C8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13C8C">
        <w:rPr>
          <w:rFonts w:ascii="Times New Roman" w:hAnsi="Times New Roman" w:cs="Times New Roman"/>
          <w:sz w:val="24"/>
          <w:szCs w:val="24"/>
        </w:rPr>
        <w:t xml:space="preserve">300 мм– 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>ис</w:t>
      </w:r>
      <w:proofErr w:type="gramEnd"/>
      <w:r w:rsidRPr="00613C8C">
        <w:rPr>
          <w:rFonts w:ascii="Times New Roman" w:hAnsi="Times New Roman" w:cs="Times New Roman"/>
          <w:sz w:val="24"/>
          <w:szCs w:val="24"/>
        </w:rPr>
        <w:t xml:space="preserve">пользуются для многоквартирных, индивидуальных жилых домов, зданий, сооружений (Рис. 1 Графического приложения к Порядку); </w:t>
      </w:r>
    </w:p>
    <w:p w:rsidR="00F26250" w:rsidRPr="00613C8C" w:rsidRDefault="00F26250" w:rsidP="00F262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Указатель номера дома - 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>пластик</w:t>
      </w:r>
      <w:proofErr w:type="gramEnd"/>
      <w:r w:rsidRPr="00613C8C">
        <w:rPr>
          <w:rFonts w:ascii="Times New Roman" w:hAnsi="Times New Roman" w:cs="Times New Roman"/>
          <w:sz w:val="24"/>
          <w:szCs w:val="24"/>
        </w:rPr>
        <w:t xml:space="preserve"> вспененный ПВХ (3мм,  овальной формы шириной 210 мм и высотой 150 мм, высота цифр – 90 мм,  букв 60 мм, выполненный символами зелёного цвета на белом фоне, по периметру овала располагается рамка зелёного  цвета шириной 5 мм с отступом от границ 5мм.</w:t>
      </w:r>
    </w:p>
    <w:p w:rsidR="00F26250" w:rsidRPr="00613C8C" w:rsidRDefault="00F26250" w:rsidP="00F262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       3.3. Указатели с наименованиями улиц и номерами домов должны быть изготовлены из материалов с высокими декоративными и эксплуатационными свойствами, устойчивых к воздействию климатических условий, имеющих гарантированную антикоррозийную стойкость, морозоустойчивость, длительную светостойкость (для знаков и надписей), малый вес.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3.4. Конструктивное решение указателей с наименованиями улиц и номерами домов должно обеспечивать прочность, удобство крепежа, минимальный контакт с поверхностью фасадов, удобство обслуживания (очистка, замена), безопасность эксплуатации. Элементы креплений не должны искажать информацию, расположенную на лицевой поверхности указателей.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3.5. 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 xml:space="preserve">Цветовое решение указателей с наименованиями улиц и номерами домов должно иметь унифицированный характер (белые буквы на зелёном фоне (цвет </w:t>
      </w:r>
      <w:r w:rsidRPr="00613C8C">
        <w:rPr>
          <w:rFonts w:ascii="Times New Roman" w:hAnsi="Times New Roman" w:cs="Times New Roman"/>
          <w:sz w:val="24"/>
          <w:szCs w:val="24"/>
          <w:lang w:val="en-US"/>
        </w:rPr>
        <w:t>RAL</w:t>
      </w:r>
      <w:r w:rsidRPr="00613C8C">
        <w:rPr>
          <w:rFonts w:ascii="Times New Roman" w:hAnsi="Times New Roman" w:cs="Times New Roman"/>
          <w:sz w:val="24"/>
          <w:szCs w:val="24"/>
        </w:rPr>
        <w:t>), применяемый шрифт (</w:t>
      </w:r>
      <w:proofErr w:type="spellStart"/>
      <w:r w:rsidRPr="00613C8C">
        <w:rPr>
          <w:rFonts w:ascii="Times New Roman" w:hAnsi="Times New Roman" w:cs="Times New Roman"/>
          <w:sz w:val="24"/>
          <w:szCs w:val="24"/>
          <w:lang w:val="en-US"/>
        </w:rPr>
        <w:t>Rodchenko</w:t>
      </w:r>
      <w:proofErr w:type="spellEnd"/>
      <w:r w:rsidRPr="00613C8C">
        <w:rPr>
          <w:rFonts w:ascii="Times New Roman" w:hAnsi="Times New Roman" w:cs="Times New Roman"/>
          <w:sz w:val="24"/>
          <w:szCs w:val="24"/>
        </w:rPr>
        <w:t xml:space="preserve"> </w:t>
      </w:r>
      <w:r w:rsidRPr="00613C8C">
        <w:rPr>
          <w:rFonts w:ascii="Times New Roman" w:hAnsi="Times New Roman" w:cs="Times New Roman"/>
          <w:sz w:val="24"/>
          <w:szCs w:val="24"/>
          <w:lang w:val="en-US"/>
        </w:rPr>
        <w:t>Condensed</w:t>
      </w:r>
      <w:r w:rsidRPr="00613C8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C8C">
        <w:rPr>
          <w:rFonts w:ascii="Times New Roman" w:eastAsia="Calibri" w:hAnsi="Times New Roman" w:cs="Times New Roman"/>
          <w:sz w:val="24"/>
          <w:szCs w:val="24"/>
        </w:rPr>
        <w:t>3.6. Номера домов указываются арабскими цифрами согласно Адресному реестру                Лендерского сельского поселения и государственному адресному реестру (ФИАС).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eastAsia="Calibri" w:hAnsi="Times New Roman" w:cs="Times New Roman"/>
          <w:sz w:val="24"/>
          <w:szCs w:val="24"/>
        </w:rPr>
        <w:t xml:space="preserve">3.7. Номер строения (корпуса) указывается арабской цифрой, при этом слово </w:t>
      </w:r>
      <w:r w:rsidRPr="00613C8C">
        <w:rPr>
          <w:rFonts w:ascii="Times New Roman" w:eastAsia="Calibri" w:hAnsi="Times New Roman" w:cs="Times New Roman"/>
          <w:sz w:val="24"/>
          <w:szCs w:val="24"/>
        </w:rPr>
        <w:lastRenderedPageBreak/>
        <w:t>«строение», «корпус» пишется полностью. В случае необходимости использования буквы, ее высота принимается ниже высоты цифры.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3.8. В целях улучшения читабельности в темное время суток на указателях с наименованиями улиц и номерами домов возможно использование светоотражающего покрытия или наружного освещения.</w:t>
      </w:r>
    </w:p>
    <w:p w:rsidR="00F26250" w:rsidRPr="00613C8C" w:rsidRDefault="00F26250" w:rsidP="00F26250">
      <w:pPr>
        <w:widowControl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250" w:rsidRPr="00613C8C" w:rsidRDefault="00F26250" w:rsidP="00F26250">
      <w:pPr>
        <w:widowControl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 xml:space="preserve">4. Требования к размещению указателей с наименованиями улиц </w:t>
      </w:r>
    </w:p>
    <w:p w:rsidR="00F26250" w:rsidRPr="00613C8C" w:rsidRDefault="00F26250" w:rsidP="00F26250">
      <w:pPr>
        <w:widowControl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и номерами домов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4.1. Общими требованиями к размещению указателей с наименованиями улиц и номерами домов являются: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4.1.1. Унификация мест размещения, соблюдение единых правил размещения;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4.1.2. Хорошая видимость с учетом условий пешеходного и транспортного движения, дистанций восприятия, архитектуры зданий, освещенности, наличия зеленых насаждений.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4.3. Указатели с наименованиями улиц и номерами домов размещаются горизонтально, на плоскости фасадов многоквартирных и индивидуальных жилых домов, зданий, сооружений (далее – здания):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1) при расположении здания на перекрестке или при длине фасада здания более 100 м допускается размещение более одного указателя с наименованием улицы и номером дома;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2) на корпусах зданий промышленных предприятий - справа от главного входа, въезда;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3) в отношении индивидуальных жилых домов допускается размещение указателей с наименованиями улиц и номерами домов на ограждениях справа от главного входа, въезда (высота установки указателей с наименованиями улиц и номерами домов регламентируются высотой ограждения, верхняя граница указателя должна быть ниже верхней границы ограждения не более 0,1 м).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4.4. Размещение указателей с наименованиями улиц и номерами домов должно отвечать следующим требованиям: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1) расстояние от уровня земли до нижнего края указателя должно быть не менее 2,5 м и не более 3,5 м (в кварталах современной застройки допускается – не более 5,0 м), размещение, как правило, осуществляется между первым и вторым этажами; 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2) расстояние по горизонтали от угла здания до указателя должно быть не менее 0,325 м; 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C8C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не должны перекрываться ценные архитектурно-художественные элементы и скульптурный декор зданий (орнаменты, фризы, колонны, пилястры, капители, карнизы, пояса, тяги, филенки, наличники, окна, двери, порталы входов, фронтоны, витражи, витрины, барельефы, акротерии, балюстрады, замковые камни, орнаментальные порезки) и другие архитектурные элементы </w:t>
      </w:r>
      <w:r w:rsidRPr="00613C8C">
        <w:rPr>
          <w:rFonts w:ascii="Times New Roman" w:hAnsi="Times New Roman" w:cs="Times New Roman"/>
          <w:sz w:val="24"/>
          <w:szCs w:val="24"/>
        </w:rPr>
        <w:t>фасада;</w:t>
      </w:r>
      <w:proofErr w:type="gramEnd"/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4) привязка к вертикальной оси простенка, архитектурным членениям фасада здания, при наличии архитектурных элементов, затрудняющих размещение указателей с наименованиями улиц и номерами домов, размещение осуществляется по центру свободного пространства;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5) единая высота размещения указателей с наименованиями улиц и номерами домов на рядом стоящих зданиях; 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6) отсутствие внешних заслоняющих объектов (ветвей деревьев, кустарников).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4.5. Размещение указателей с наименованиями улиц и номерами домов рядом с выступающими элементами вывесок, консолей, вблизи выступающих элементов фасада или на заглубленных участках фасада, воротах не допускается. 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4.6. Запрещено: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4.6.1. Размещение на указателях с наименованиями улиц и номерами домов посторонних надписей рекламного характера и других сведений, не относящихся к информации, указанной в пункте 1.2 настоящего Порядка.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4.6.2. Вертикальное размещение указателей с наименованиями улиц и номерами домов.</w:t>
      </w:r>
    </w:p>
    <w:p w:rsidR="00F26250" w:rsidRPr="00613C8C" w:rsidRDefault="00F26250" w:rsidP="00F26250">
      <w:pPr>
        <w:widowControl w:val="0"/>
        <w:spacing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628"/>
      <w:bookmarkEnd w:id="1"/>
      <w:r w:rsidRPr="00613C8C">
        <w:rPr>
          <w:rFonts w:ascii="Times New Roman" w:hAnsi="Times New Roman" w:cs="Times New Roman"/>
          <w:b/>
          <w:sz w:val="24"/>
          <w:szCs w:val="24"/>
        </w:rPr>
        <w:t xml:space="preserve">5. Требования к эксплуатации указателей с наименованиями улиц </w:t>
      </w:r>
    </w:p>
    <w:p w:rsidR="00F26250" w:rsidRPr="00613C8C" w:rsidRDefault="00F26250" w:rsidP="00F26250">
      <w:pPr>
        <w:widowControl w:val="0"/>
        <w:spacing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8C">
        <w:rPr>
          <w:rFonts w:ascii="Times New Roman" w:hAnsi="Times New Roman" w:cs="Times New Roman"/>
          <w:b/>
          <w:sz w:val="24"/>
          <w:szCs w:val="24"/>
        </w:rPr>
        <w:t>и номерами домов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5.1. Изготовление, установка новых и (или) замена существующих, пришедших в негодность, утраченных указателей с наименованиями улиц и номерами домов, а также их содержание возлагаются на  собственников  зданий, организаций, осуществляющих управление многоквартирными домами.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5.2. Основными требованиями к эксплуатации указателей с наименованиями улиц и номерами домов являются: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1) </w:t>
      </w:r>
      <w:proofErr w:type="gramStart"/>
      <w:r w:rsidRPr="00613C8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13C8C">
        <w:rPr>
          <w:rFonts w:ascii="Times New Roman" w:hAnsi="Times New Roman" w:cs="Times New Roman"/>
          <w:sz w:val="24"/>
          <w:szCs w:val="24"/>
        </w:rPr>
        <w:t xml:space="preserve"> наличием и техническим состоянием указателей с наименованиями улиц и номерами домов;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2) своевременная замена указателей с наименованиями улиц и номерами домов (в случае изменения топонимики либо пришедших в негодность, утраты);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3) поддержание внешнего вида, периодическая очистка указателей с наименованиями улиц и номерами домов;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4) в ходе работ по монтажу и демонтажу указателей </w:t>
      </w:r>
      <w:r w:rsidRPr="00613C8C">
        <w:rPr>
          <w:rFonts w:ascii="Times New Roman" w:hAnsi="Times New Roman" w:cs="Times New Roman"/>
          <w:sz w:val="24"/>
          <w:szCs w:val="24"/>
        </w:rPr>
        <w:t xml:space="preserve">с наименованиями улиц и номерами домов 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не допускается повреждение или уничтожение декоративных элементов 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фасадов; 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>5) снятие, сохранение указателей с наименованиями улиц и номерами домов в период проведения работ по ремонту фасада здания или укрытие на время ремонта остающихся на фасадах зданий указателей;</w:t>
      </w:r>
    </w:p>
    <w:p w:rsidR="00F26250" w:rsidRPr="00613C8C" w:rsidRDefault="00F26250" w:rsidP="00F2625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sz w:val="24"/>
          <w:szCs w:val="24"/>
        </w:rPr>
        <w:t xml:space="preserve">6) регулирование условий видимости указателей с наименованиями улиц и номерами домов (осуществлять своевременную обрезку ветвей деревьев, закрывающих указатели). 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5.3. При ремонте фасадов зданий указатели </w:t>
      </w:r>
      <w:r w:rsidRPr="00613C8C">
        <w:rPr>
          <w:rFonts w:ascii="Times New Roman" w:hAnsi="Times New Roman" w:cs="Times New Roman"/>
          <w:sz w:val="24"/>
          <w:szCs w:val="24"/>
        </w:rPr>
        <w:t xml:space="preserve">с наименованиями улиц и номерами домов </w:t>
      </w:r>
      <w:r w:rsidRPr="00613C8C">
        <w:rPr>
          <w:rFonts w:ascii="Times New Roman" w:hAnsi="Times New Roman" w:cs="Times New Roman"/>
          <w:color w:val="000000"/>
          <w:sz w:val="24"/>
          <w:szCs w:val="24"/>
        </w:rPr>
        <w:t>должны быть восстановлены к моменту окончания ремонта.</w:t>
      </w:r>
    </w:p>
    <w:p w:rsidR="00F26250" w:rsidRPr="00613C8C" w:rsidRDefault="00F26250" w:rsidP="00F26250">
      <w:pPr>
        <w:widowControl w:val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5.4. При внесении изменений в </w:t>
      </w:r>
      <w:r w:rsidRPr="00613C8C">
        <w:rPr>
          <w:rFonts w:ascii="Times New Roman" w:eastAsia="Calibri" w:hAnsi="Times New Roman" w:cs="Times New Roman"/>
          <w:sz w:val="24"/>
          <w:szCs w:val="24"/>
        </w:rPr>
        <w:t xml:space="preserve">Адресный реестр Лендерского сельского поселения и в государственный адресный реестр (ФИАС) указатели </w:t>
      </w:r>
      <w:r w:rsidRPr="00613C8C">
        <w:rPr>
          <w:rFonts w:ascii="Times New Roman" w:hAnsi="Times New Roman" w:cs="Times New Roman"/>
          <w:sz w:val="24"/>
          <w:szCs w:val="24"/>
        </w:rPr>
        <w:t xml:space="preserve">с наименованиями улиц и номерами домов </w:t>
      </w:r>
      <w:r w:rsidRPr="00613C8C">
        <w:rPr>
          <w:rFonts w:ascii="Times New Roman" w:eastAsia="Calibri" w:hAnsi="Times New Roman" w:cs="Times New Roman"/>
          <w:sz w:val="24"/>
          <w:szCs w:val="24"/>
        </w:rPr>
        <w:t>должны быть заменены не позднее месяца с момента внесения таких изменений.</w:t>
      </w:r>
    </w:p>
    <w:p w:rsidR="00F26250" w:rsidRPr="00613C8C" w:rsidRDefault="00F26250" w:rsidP="00F26250">
      <w:pPr>
        <w:widowControl w:val="0"/>
        <w:spacing w:before="120" w:after="120"/>
        <w:ind w:firstLine="53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Ответственность за нарушение требований </w:t>
      </w:r>
      <w:r w:rsidRPr="00613C8C">
        <w:rPr>
          <w:rFonts w:ascii="Times New Roman" w:hAnsi="Times New Roman" w:cs="Times New Roman"/>
          <w:b/>
          <w:sz w:val="24"/>
          <w:szCs w:val="24"/>
        </w:rPr>
        <w:t>установки указателей с наименованиями улиц и номерами домов</w:t>
      </w:r>
    </w:p>
    <w:p w:rsidR="00F26250" w:rsidRPr="00613C8C" w:rsidRDefault="00F26250" w:rsidP="00F2625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>6.1. Нарушение настоящего Порядка влечет ответственность, предусмотренную действующим законодательством.</w:t>
      </w:r>
    </w:p>
    <w:p w:rsidR="00F26250" w:rsidRPr="00613C8C" w:rsidRDefault="00F26250" w:rsidP="00F2625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6.2. Ответственность за нарушение настоящего Порядка несут собственники зданий, организации, осуществляющие управление многоквартирными домами. </w:t>
      </w:r>
    </w:p>
    <w:p w:rsidR="00F26250" w:rsidRPr="00613C8C" w:rsidRDefault="00F26250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Default="00F26250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613C8C" w:rsidRPr="00613C8C" w:rsidRDefault="00613C8C" w:rsidP="00F26250">
      <w:pPr>
        <w:ind w:left="4956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Pr="00613C8C">
        <w:rPr>
          <w:rFonts w:ascii="Times New Roman" w:hAnsi="Times New Roman" w:cs="Times New Roman"/>
          <w:color w:val="000000"/>
        </w:rPr>
        <w:t xml:space="preserve">Приложение </w:t>
      </w:r>
    </w:p>
    <w:p w:rsidR="00F26250" w:rsidRPr="00613C8C" w:rsidRDefault="00F26250" w:rsidP="00F26250">
      <w:pPr>
        <w:ind w:left="4956" w:right="-1"/>
        <w:jc w:val="right"/>
        <w:rPr>
          <w:rFonts w:ascii="Times New Roman" w:hAnsi="Times New Roman" w:cs="Times New Roman"/>
          <w:color w:val="000000"/>
        </w:rPr>
      </w:pPr>
      <w:r w:rsidRPr="00613C8C">
        <w:rPr>
          <w:rFonts w:ascii="Times New Roman" w:hAnsi="Times New Roman" w:cs="Times New Roman"/>
          <w:color w:val="000000"/>
        </w:rPr>
        <w:t xml:space="preserve">к   Порядку установки указателей с наименованиями улиц и номерами домов на территории  Лендерского </w:t>
      </w:r>
      <w:proofErr w:type="spellStart"/>
      <w:r w:rsidRPr="00613C8C">
        <w:rPr>
          <w:rFonts w:ascii="Times New Roman" w:hAnsi="Times New Roman" w:cs="Times New Roman"/>
          <w:color w:val="000000"/>
        </w:rPr>
        <w:t>сельскогпоселения</w:t>
      </w:r>
      <w:proofErr w:type="spellEnd"/>
      <w:r w:rsidRPr="00613C8C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Pr="00613C8C">
        <w:rPr>
          <w:rFonts w:ascii="Times New Roman" w:hAnsi="Times New Roman" w:cs="Times New Roman"/>
          <w:color w:val="000000"/>
        </w:rPr>
        <w:t>утверждённое</w:t>
      </w:r>
      <w:proofErr w:type="gramEnd"/>
      <w:r w:rsidRPr="00613C8C">
        <w:rPr>
          <w:rFonts w:ascii="Times New Roman" w:hAnsi="Times New Roman" w:cs="Times New Roman"/>
          <w:color w:val="000000"/>
        </w:rPr>
        <w:t xml:space="preserve">  </w:t>
      </w:r>
      <w:r w:rsidRPr="00613C8C">
        <w:rPr>
          <w:rFonts w:ascii="Times New Roman" w:hAnsi="Times New Roman" w:cs="Times New Roman"/>
        </w:rPr>
        <w:t>Решением 39 сессии 4 созыва  Совета Лендерского сельского поселения</w:t>
      </w:r>
      <w:r w:rsidRPr="00613C8C">
        <w:rPr>
          <w:rFonts w:ascii="Times New Roman" w:hAnsi="Times New Roman" w:cs="Times New Roman"/>
          <w:color w:val="000000"/>
        </w:rPr>
        <w:t xml:space="preserve">                 </w:t>
      </w:r>
      <w:r w:rsidRPr="00613C8C">
        <w:rPr>
          <w:rFonts w:ascii="Times New Roman" w:hAnsi="Times New Roman" w:cs="Times New Roman"/>
        </w:rPr>
        <w:t xml:space="preserve">от 03.08.2021 г. №  91 </w:t>
      </w:r>
    </w:p>
    <w:p w:rsidR="00F26250" w:rsidRPr="00613C8C" w:rsidRDefault="00F26250" w:rsidP="00F26250">
      <w:pPr>
        <w:ind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sz w:val="24"/>
          <w:szCs w:val="24"/>
        </w:rPr>
      </w:pPr>
      <w:r w:rsidRPr="00613C8C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613C8C">
        <w:rPr>
          <w:rFonts w:ascii="Times New Roman" w:hAnsi="Times New Roman" w:cs="Times New Roman"/>
          <w:b/>
          <w:color w:val="000000"/>
          <w:sz w:val="24"/>
          <w:szCs w:val="24"/>
        </w:rPr>
        <w:t>Графическое приложение к Порядку установки указателей с наименованиями улиц и номерами домов на территории  Лендерского сельского поселения</w:t>
      </w: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rPr>
          <w:rFonts w:ascii="Times New Roman" w:hAnsi="Times New Roman" w:cs="Times New Roman"/>
        </w:rPr>
      </w:pPr>
    </w:p>
    <w:p w:rsidR="00F26250" w:rsidRPr="00613C8C" w:rsidRDefault="00F26250" w:rsidP="00F26250">
      <w:pPr>
        <w:pStyle w:val="a5"/>
        <w:ind w:left="360"/>
        <w:rPr>
          <w:rFonts w:ascii="Times New Roman" w:eastAsia="Times New Roman" w:hAnsi="Times New Roman"/>
          <w:bCs/>
          <w:szCs w:val="24"/>
          <w:lang w:eastAsia="ru-RU"/>
        </w:rPr>
      </w:pPr>
      <w:r w:rsidRPr="00613C8C">
        <w:rPr>
          <w:rFonts w:ascii="Times New Roman" w:eastAsia="Times New Roman" w:hAnsi="Times New Roman"/>
          <w:bCs/>
          <w:szCs w:val="24"/>
          <w:lang w:eastAsia="ru-RU"/>
        </w:rPr>
        <w:t xml:space="preserve">Рисунок 1  . </w:t>
      </w:r>
    </w:p>
    <w:p w:rsidR="00F26250" w:rsidRPr="00613C8C" w:rsidRDefault="00F26250" w:rsidP="00F26250">
      <w:pPr>
        <w:pStyle w:val="a5"/>
        <w:ind w:left="360"/>
        <w:rPr>
          <w:rFonts w:ascii="Times New Roman" w:eastAsia="Times New Roman" w:hAnsi="Times New Roman"/>
          <w:szCs w:val="24"/>
          <w:lang w:eastAsia="ru-RU"/>
        </w:rPr>
      </w:pPr>
      <w:r w:rsidRPr="00613C8C">
        <w:rPr>
          <w:rFonts w:ascii="Times New Roman" w:eastAsia="Times New Roman" w:hAnsi="Times New Roman"/>
          <w:bCs/>
          <w:szCs w:val="24"/>
          <w:lang w:eastAsia="ru-RU"/>
        </w:rPr>
        <w:t>Единая форма указателя с названиями улиц и домового знака:</w:t>
      </w:r>
    </w:p>
    <w:p w:rsidR="00F26250" w:rsidRPr="00613C8C" w:rsidRDefault="00F26250" w:rsidP="00F26250">
      <w:pPr>
        <w:pStyle w:val="a5"/>
        <w:ind w:left="360"/>
        <w:rPr>
          <w:rFonts w:ascii="Times New Roman" w:eastAsia="Times New Roman" w:hAnsi="Times New Roman"/>
          <w:bCs/>
          <w:szCs w:val="24"/>
          <w:lang w:eastAsia="ru-RU"/>
        </w:rPr>
      </w:pPr>
      <w:r w:rsidRPr="00613C8C">
        <w:rPr>
          <w:rFonts w:ascii="Times New Roman" w:eastAsia="Times New Roman" w:hAnsi="Times New Roman"/>
          <w:bCs/>
          <w:lang w:eastAsia="ru-RU"/>
        </w:rPr>
        <w:t xml:space="preserve">Размер 550 </w:t>
      </w:r>
      <w:proofErr w:type="spellStart"/>
      <w:r w:rsidRPr="00613C8C">
        <w:rPr>
          <w:rFonts w:ascii="Times New Roman" w:eastAsia="Times New Roman" w:hAnsi="Times New Roman"/>
          <w:bCs/>
          <w:lang w:eastAsia="ru-RU"/>
        </w:rPr>
        <w:t>х</w:t>
      </w:r>
      <w:proofErr w:type="spellEnd"/>
      <w:r w:rsidRPr="00613C8C">
        <w:rPr>
          <w:rFonts w:ascii="Times New Roman" w:eastAsia="Times New Roman" w:hAnsi="Times New Roman"/>
          <w:bCs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50 мм"/>
        </w:smartTagPr>
        <w:r w:rsidRPr="00613C8C">
          <w:rPr>
            <w:rFonts w:ascii="Times New Roman" w:eastAsia="Times New Roman" w:hAnsi="Times New Roman"/>
            <w:bCs/>
            <w:lang w:eastAsia="ru-RU"/>
          </w:rPr>
          <w:t>250 мм</w:t>
        </w:r>
      </w:smartTag>
      <w:r w:rsidRPr="00613C8C">
        <w:rPr>
          <w:rFonts w:ascii="Times New Roman" w:eastAsia="Times New Roman" w:hAnsi="Times New Roman"/>
          <w:bCs/>
          <w:lang w:eastAsia="ru-RU"/>
        </w:rPr>
        <w:t xml:space="preserve"> или 300х300 мм, на зеленом фоне, белый текст. </w:t>
      </w:r>
    </w:p>
    <w:p w:rsidR="00F26250" w:rsidRPr="00613C8C" w:rsidRDefault="00F26250" w:rsidP="00F26250">
      <w:pPr>
        <w:ind w:left="360"/>
        <w:jc w:val="both"/>
        <w:rPr>
          <w:rFonts w:ascii="Times New Roman" w:hAnsi="Times New Roman" w:cs="Times New Roman"/>
        </w:rPr>
      </w:pPr>
      <w:r w:rsidRPr="00613C8C">
        <w:rPr>
          <w:rFonts w:ascii="Times New Roman" w:hAnsi="Times New Roman" w:cs="Times New Roman"/>
        </w:rPr>
        <w:br/>
      </w:r>
    </w:p>
    <w:p w:rsidR="00F26250" w:rsidRPr="00613C8C" w:rsidRDefault="00F26250" w:rsidP="00F26250">
      <w:pPr>
        <w:rPr>
          <w:rFonts w:ascii="Times New Roman" w:hAnsi="Times New Roman" w:cs="Times New Roman"/>
          <w:lang w:val="tt-RU" w:eastAsia="en-US"/>
        </w:rPr>
      </w:pPr>
      <w:r w:rsidRPr="00613C8C">
        <w:rPr>
          <w:rFonts w:ascii="Times New Roman" w:hAnsi="Times New Roman" w:cs="Times New Roman"/>
          <w:noProof/>
        </w:rPr>
        <w:drawing>
          <wp:inline distT="0" distB="0" distL="0" distR="0">
            <wp:extent cx="4152900" cy="2343150"/>
            <wp:effectExtent l="19050" t="0" r="0" b="0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 w:rsidP="00F26250">
      <w:pPr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F26250" w:rsidRPr="00613C8C" w:rsidRDefault="00F26250">
      <w:pPr>
        <w:rPr>
          <w:rFonts w:ascii="Times New Roman" w:hAnsi="Times New Roman" w:cs="Times New Roman"/>
        </w:rPr>
      </w:pPr>
    </w:p>
    <w:p w:rsidR="00F26250" w:rsidRPr="00613C8C" w:rsidRDefault="00F26250">
      <w:pPr>
        <w:rPr>
          <w:rFonts w:ascii="Times New Roman" w:hAnsi="Times New Roman" w:cs="Times New Roman"/>
        </w:rPr>
      </w:pPr>
    </w:p>
    <w:p w:rsidR="00F26250" w:rsidRPr="00613C8C" w:rsidRDefault="00F26250">
      <w:pPr>
        <w:rPr>
          <w:rFonts w:ascii="Times New Roman" w:hAnsi="Times New Roman" w:cs="Times New Roman"/>
        </w:rPr>
      </w:pPr>
    </w:p>
    <w:sectPr w:rsidR="00F26250" w:rsidRPr="00613C8C" w:rsidSect="0092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E88"/>
    <w:rsid w:val="000A1E91"/>
    <w:rsid w:val="00100BB9"/>
    <w:rsid w:val="002B5FA3"/>
    <w:rsid w:val="0043030F"/>
    <w:rsid w:val="00553C03"/>
    <w:rsid w:val="005C72AB"/>
    <w:rsid w:val="00613C8C"/>
    <w:rsid w:val="00735A3D"/>
    <w:rsid w:val="00896B1A"/>
    <w:rsid w:val="009265C8"/>
    <w:rsid w:val="00B86B9E"/>
    <w:rsid w:val="00CD3C78"/>
    <w:rsid w:val="00CF0E88"/>
    <w:rsid w:val="00EB25BE"/>
    <w:rsid w:val="00F2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0E8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4">
    <w:name w:val="Hyperlink"/>
    <w:rsid w:val="00CF0E88"/>
    <w:rPr>
      <w:color w:val="0000FF"/>
      <w:u w:val="single"/>
    </w:rPr>
  </w:style>
  <w:style w:type="paragraph" w:customStyle="1" w:styleId="headertext">
    <w:name w:val="headertext"/>
    <w:basedOn w:val="a"/>
    <w:rsid w:val="00CF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26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qFormat/>
    <w:rsid w:val="00F2625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2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326C-6DE0-44D3-A6D7-6C992FA4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dcterms:created xsi:type="dcterms:W3CDTF">2021-06-18T07:27:00Z</dcterms:created>
  <dcterms:modified xsi:type="dcterms:W3CDTF">2021-08-26T09:42:00Z</dcterms:modified>
</cp:coreProperties>
</file>