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РЕСПУБЛИКА КАРЕЛИЯ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«ПЕНИНГСКОЕ СЕЛЬСКОЕ ПОСЕЛЕНИЕ»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ПЕНИНГСКОГО СЕЛЬСКОГО ПОСЕЛЕНИЯ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от 03 марта 2023 г.                                                                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  <w:t>     № 4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разработки и утверждения паспорта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 подверженного угрозе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лесных пожаров, в границах муниципального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Пенингское</w:t>
      </w:r>
      <w:proofErr w:type="spellEnd"/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Порядок разработки и утверждения паспорта населенного пункта, подверженного угрозе лесных пожаров, расположенных в границе муниципального образования </w:t>
      </w:r>
      <w:proofErr w:type="spellStart"/>
      <w:r w:rsidRPr="00314DB5">
        <w:rPr>
          <w:rFonts w:ascii="Times New Roman" w:hAnsi="Times New Roman" w:cs="Times New Roman"/>
          <w:sz w:val="24"/>
          <w:szCs w:val="24"/>
          <w:lang w:eastAsia="ru-RU"/>
        </w:rPr>
        <w:t>Пенингское</w:t>
      </w:r>
      <w:proofErr w:type="spellEnd"/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согласно Приложению 1 к настоящему постановлению.</w:t>
      </w:r>
    </w:p>
    <w:p w:rsidR="00314DB5" w:rsidRPr="00314DB5" w:rsidRDefault="00314DB5" w:rsidP="00314DB5">
      <w:pPr>
        <w:pStyle w:val="a4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Утвердить форму паспорта населенного пункта, подверженного угрозе лесных пожаров, согласно Приложению 2 к настоящему постановлению.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(обнародовать) настоящее постановление путем вывешивания на доске объявлений и размещения на официальном интернет– сайте Муезерского муниципального района с адресом доступа - </w:t>
      </w:r>
      <w:hyperlink r:id="rId6" w:history="1"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muezersky</w:t>
        </w:r>
        <w:proofErr w:type="spellEnd"/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14DB5">
        <w:rPr>
          <w:rFonts w:ascii="Times New Roman" w:hAnsi="Times New Roman" w:cs="Times New Roman"/>
          <w:sz w:val="24"/>
          <w:szCs w:val="24"/>
          <w:lang w:eastAsia="ar-SA"/>
        </w:rPr>
        <w:t xml:space="preserve"> (страница </w:t>
      </w:r>
      <w:proofErr w:type="spellStart"/>
      <w:r w:rsidRPr="00314DB5">
        <w:rPr>
          <w:rFonts w:ascii="Times New Roman" w:hAnsi="Times New Roman" w:cs="Times New Roman"/>
          <w:sz w:val="24"/>
          <w:szCs w:val="24"/>
          <w:lang w:eastAsia="ar-SA"/>
        </w:rPr>
        <w:t>Пенингского</w:t>
      </w:r>
      <w:proofErr w:type="spellEnd"/>
      <w:r w:rsidRPr="00314DB5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поселения).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14DB5" w:rsidRP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возложить на главу администрации.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14DB5">
        <w:rPr>
          <w:rFonts w:ascii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                М.В. Зайцев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Приложение № 1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Утверждено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314DB5">
        <w:rPr>
          <w:rFonts w:ascii="Times New Roman" w:hAnsi="Times New Roman" w:cs="Times New Roman"/>
          <w:sz w:val="20"/>
          <w:szCs w:val="20"/>
          <w:lang w:eastAsia="ru-RU"/>
        </w:rPr>
        <w:t>Пенингское</w:t>
      </w:r>
      <w:proofErr w:type="spellEnd"/>
      <w:r w:rsidRPr="00314DB5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№ 4 от 03.03.2023 г</w:t>
      </w: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E10" w:rsidRPr="00314DB5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Порядок разработки и утверждения паспорта населенного пункта,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подверженного угрозе лесных пожаров,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расположенных в границе муниципального образования</w:t>
      </w:r>
    </w:p>
    <w:p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Пенингское</w:t>
      </w:r>
      <w:proofErr w:type="spellEnd"/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0E10" w:rsidRPr="00314DB5" w:rsidRDefault="00330E10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46DB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пункта, подверженного угрозе </w:t>
      </w:r>
      <w:r w:rsidR="002A46DB">
        <w:rPr>
          <w:rFonts w:ascii="Times New Roman" w:hAnsi="Times New Roman" w:cs="Times New Roman"/>
          <w:sz w:val="24"/>
          <w:szCs w:val="24"/>
          <w:lang w:eastAsia="ru-RU"/>
        </w:rPr>
        <w:t>лесных пожаров (далее — паспорт</w:t>
      </w:r>
    </w:p>
    <w:p w:rsidR="00314DB5" w:rsidRPr="002A46DB" w:rsidRDefault="00314DB5" w:rsidP="002A46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>населенного пункта), ежегодно к началу пожароопасного сезона разрабатываются и утверждаются:</w:t>
      </w: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— в отношении населенных пунктов: администрацией </w:t>
      </w:r>
      <w:proofErr w:type="spellStart"/>
      <w:r w:rsidRPr="00314DB5">
        <w:rPr>
          <w:rFonts w:ascii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F2E3E" w:rsidRPr="00314DB5" w:rsidRDefault="002F2E3E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6DB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 составляется к началу </w:t>
      </w:r>
      <w:r w:rsidR="002A46DB">
        <w:rPr>
          <w:rFonts w:ascii="Times New Roman" w:hAnsi="Times New Roman" w:cs="Times New Roman"/>
          <w:sz w:val="24"/>
          <w:szCs w:val="24"/>
          <w:lang w:eastAsia="ru-RU"/>
        </w:rPr>
        <w:t>пожароопасного сезона на каждый</w:t>
      </w:r>
    </w:p>
    <w:p w:rsidR="00314DB5" w:rsidRPr="002A46DB" w:rsidRDefault="00314DB5" w:rsidP="002A46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пункт, подверженный угрозе лесных пожаров по формам, утвержденным Приложением </w:t>
      </w:r>
      <w:r w:rsidR="0077789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2A46DB">
        <w:rPr>
          <w:rFonts w:ascii="Times New Roman" w:hAnsi="Times New Roman" w:cs="Times New Roman"/>
          <w:sz w:val="24"/>
          <w:szCs w:val="24"/>
          <w:lang w:eastAsia="ru-RU"/>
        </w:rPr>
        <w:t>2 к настоящему постановлению.</w:t>
      </w:r>
    </w:p>
    <w:p w:rsidR="002A46DB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6DB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 должен содержать достоверную информацию, </w:t>
      </w:r>
    </w:p>
    <w:p w:rsidR="00314DB5" w:rsidRPr="002A46DB" w:rsidRDefault="00314DB5" w:rsidP="002A46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>соответствующую фактической обстановке обеспечения пожарной безопасности на соответствующей территории.</w:t>
      </w:r>
    </w:p>
    <w:p w:rsidR="002A46DB" w:rsidRP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2F2E3E" w:rsidRDefault="00314DB5" w:rsidP="002F2E3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>Населенный пункт считается подверженным угрозе лесных пожаров: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—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2A46DB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— 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2A46DB" w:rsidRP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89D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пункт, признается примыкающим к лесному участку, если расстояние до </w:t>
      </w:r>
    </w:p>
    <w:p w:rsidR="00314DB5" w:rsidRPr="0077789D" w:rsidRDefault="00314DB5" w:rsidP="007778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789D">
        <w:rPr>
          <w:rFonts w:ascii="Times New Roman" w:hAnsi="Times New Roman" w:cs="Times New Roman"/>
          <w:sz w:val="24"/>
          <w:szCs w:val="24"/>
          <w:lang w:eastAsia="ru-RU"/>
        </w:rPr>
        <w:t>крайних деревьев соответствующего лесного участка составляет:</w:t>
      </w:r>
    </w:p>
    <w:p w:rsidR="002A46DB" w:rsidRP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14DB5" w:rsidRPr="00314DB5">
        <w:rPr>
          <w:rFonts w:ascii="Times New Roman" w:hAnsi="Times New Roman" w:cs="Times New Roman"/>
          <w:sz w:val="24"/>
          <w:szCs w:val="24"/>
          <w:lang w:eastAsia="ru-RU"/>
        </w:rPr>
        <w:t>менее 50 метров от границы населенного пункта, где имеются объекты защиты с количеством этажей 2 и менее.</w:t>
      </w:r>
    </w:p>
    <w:p w:rsidR="00A54244" w:rsidRDefault="00A54244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244" w:rsidRDefault="00A54244" w:rsidP="00A5424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</w:rPr>
        <w:t xml:space="preserve">Населенный пункт признается примыкающим к земельному участку, заросшему </w:t>
      </w:r>
    </w:p>
    <w:p w:rsidR="00A54244" w:rsidRPr="00A54244" w:rsidRDefault="00A54244" w:rsidP="00A542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</w:rPr>
        <w:t>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2A46DB" w:rsidRP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E3E" w:rsidRDefault="00314DB5" w:rsidP="002F2E3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населенных пунктов, подверженных угрозе лесных пожаров и начало </w:t>
      </w:r>
    </w:p>
    <w:p w:rsidR="00314DB5" w:rsidRDefault="00314DB5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>пожароопасного сезона ежегодно устанавливаются нормативным правовым актом субъекта Российской Федерации (Республики Карелия) исходя из природно-климатических особенностей, связанных со сходом снежного покрова в лесах.</w:t>
      </w:r>
    </w:p>
    <w:p w:rsidR="002F2E3E" w:rsidRPr="002F2E3E" w:rsidRDefault="002F2E3E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E3E" w:rsidRDefault="00314DB5" w:rsidP="002F2E3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 оформляются в 3 экземплярах в течение 15 дней со дня </w:t>
      </w:r>
    </w:p>
    <w:p w:rsidR="00A54244" w:rsidRPr="00A54244" w:rsidRDefault="00314DB5" w:rsidP="00330E10">
      <w:pPr>
        <w:pStyle w:val="s1"/>
        <w:shd w:val="clear" w:color="auto" w:fill="FFFFFF"/>
        <w:spacing w:before="0" w:beforeAutospacing="0" w:after="0" w:afterAutospacing="0"/>
        <w:jc w:val="both"/>
      </w:pPr>
      <w:r w:rsidRPr="002F2E3E">
        <w:t>принятия нормативного правового акта су</w:t>
      </w:r>
      <w:r w:rsidR="00A54244">
        <w:t>бъекта Правительства Республики Карелия</w:t>
      </w:r>
      <w:r w:rsidRPr="002F2E3E">
        <w:t>, утверждающего перечень населенных пунктов, под</w:t>
      </w:r>
      <w:r w:rsidR="00A54244">
        <w:t xml:space="preserve">верженных угрозе лесных </w:t>
      </w:r>
      <w:r w:rsidR="00A54244" w:rsidRPr="00A54244">
        <w:t>пожаров и других ландшафтных (природных) пожаров, а также перечень территорий, подверженных угрозе лесных пожаров.</w:t>
      </w:r>
    </w:p>
    <w:p w:rsidR="00314DB5" w:rsidRDefault="00314DB5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244" w:rsidRPr="002F2E3E" w:rsidRDefault="00A54244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244" w:rsidRPr="00A54244" w:rsidRDefault="00A54244" w:rsidP="00A5424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="002F2E3E" w:rsidRPr="00A54244">
        <w:rPr>
          <w:rFonts w:ascii="Times New Roman" w:hAnsi="Times New Roman" w:cs="Times New Roman"/>
          <w:sz w:val="24"/>
          <w:szCs w:val="24"/>
          <w:lang w:eastAsia="ru-RU"/>
        </w:rPr>
        <w:t>, утвердивший</w:t>
      </w:r>
      <w:r w:rsidR="00314DB5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 паспорт населенного</w:t>
      </w:r>
      <w:r w:rsidR="002F2E3E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 пункта</w:t>
      </w:r>
      <w:r w:rsidR="00314DB5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, в течение </w:t>
      </w:r>
    </w:p>
    <w:p w:rsidR="002F2E3E" w:rsidRPr="00A54244" w:rsidRDefault="00314DB5" w:rsidP="00A5424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  <w:lang w:eastAsia="ru-RU"/>
        </w:rPr>
        <w:t>3 дней со дня утверждения паспорта населенного пункта</w:t>
      </w:r>
      <w:r w:rsidR="002F2E3E" w:rsidRPr="00A54244">
        <w:rPr>
          <w:rFonts w:ascii="Times New Roman" w:hAnsi="Times New Roman" w:cs="Times New Roman"/>
          <w:sz w:val="24"/>
          <w:szCs w:val="24"/>
          <w:lang w:eastAsia="ru-RU"/>
        </w:rPr>
        <w:t>, представляе</w:t>
      </w:r>
      <w:r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т по одному экземпляру паспорта населенного пункта </w:t>
      </w:r>
      <w:r w:rsidR="002F2E3E" w:rsidRPr="00A54244">
        <w:rPr>
          <w:rFonts w:ascii="Times New Roman" w:hAnsi="Times New Roman" w:cs="Times New Roman"/>
          <w:sz w:val="24"/>
          <w:szCs w:val="24"/>
        </w:rPr>
        <w:t xml:space="preserve"> в комиссию по предупреждению и ликвидации чрезвычайных ситуаций и обеспечению пожарной безопасности Муезерского муниципального района, в </w:t>
      </w:r>
      <w:r w:rsidR="002F2E3E" w:rsidRPr="00A542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2E3E" w:rsidRPr="002F2E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F2E3E" w:rsidRPr="00A54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sa=t&amp;rct=j&amp;q=&amp;esrc=s&amp;source=web&amp;cd=&amp;cad=rja&amp;uact=8&amp;ved=2ahUKEwjy59DSuJf-AhVnQ_EDHaObBEoQFnoECBIQAw&amp;url=https%3A%2F%2Fmoirbit.ru%2Fobschestvo%2Fgrajdanskaya_zaschita%2Fotdel_nadzornoy_deyatelnosti_i_profilakticheskoy_raboty%2F&amp;usg=AOvVaw317dUgEWvdFYUZ2UgRaQYr" </w:instrText>
      </w:r>
      <w:r w:rsidR="002F2E3E" w:rsidRPr="002F2E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F2E3E" w:rsidRPr="00A54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надзорной деятельности и профилактической работы</w:t>
      </w:r>
      <w:r w:rsidR="00A54244" w:rsidRPr="00A54244">
        <w:rPr>
          <w:rFonts w:ascii="Times New Roman" w:hAnsi="Times New Roman" w:cs="Times New Roman"/>
          <w:sz w:val="24"/>
          <w:szCs w:val="24"/>
        </w:rPr>
        <w:t xml:space="preserve"> по  </w:t>
      </w:r>
      <w:proofErr w:type="spellStart"/>
      <w:r w:rsidR="00A54244" w:rsidRPr="00A54244">
        <w:rPr>
          <w:rFonts w:ascii="Times New Roman" w:hAnsi="Times New Roman" w:cs="Times New Roman"/>
          <w:sz w:val="24"/>
          <w:szCs w:val="24"/>
        </w:rPr>
        <w:t>г.Костомукша</w:t>
      </w:r>
      <w:proofErr w:type="spellEnd"/>
      <w:r w:rsidR="00A54244" w:rsidRPr="00A54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244" w:rsidRPr="00A54244">
        <w:rPr>
          <w:rFonts w:ascii="Times New Roman" w:hAnsi="Times New Roman" w:cs="Times New Roman"/>
          <w:sz w:val="24"/>
          <w:szCs w:val="24"/>
        </w:rPr>
        <w:t>Калевальскому</w:t>
      </w:r>
      <w:proofErr w:type="spellEnd"/>
      <w:r w:rsidR="00A54244" w:rsidRPr="00A54244">
        <w:rPr>
          <w:rFonts w:ascii="Times New Roman" w:hAnsi="Times New Roman" w:cs="Times New Roman"/>
          <w:sz w:val="24"/>
          <w:szCs w:val="24"/>
        </w:rPr>
        <w:t xml:space="preserve"> и </w:t>
      </w:r>
      <w:r w:rsidR="00A54244" w:rsidRPr="00A54244">
        <w:rPr>
          <w:rStyle w:val="a8"/>
          <w:rFonts w:ascii="Times New Roman" w:hAnsi="Times New Roman" w:cs="Times New Roman"/>
          <w:i w:val="0"/>
          <w:sz w:val="24"/>
          <w:szCs w:val="24"/>
        </w:rPr>
        <w:t>Муезерскому районов.</w:t>
      </w:r>
    </w:p>
    <w:p w:rsidR="002F2E3E" w:rsidRPr="002F2E3E" w:rsidRDefault="002F2E3E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54244" w:rsidRDefault="00314DB5" w:rsidP="00A5424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  <w:lang w:eastAsia="ru-RU"/>
        </w:rPr>
        <w:t>Один экземпляр паспорта населенного пункта, подлежит по</w:t>
      </w:r>
      <w:r w:rsidR="00A54244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стоянному хранению в </w:t>
      </w:r>
    </w:p>
    <w:p w:rsidR="00314DB5" w:rsidRPr="00A54244" w:rsidRDefault="00A54244" w:rsidP="00A542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54244">
        <w:rPr>
          <w:rFonts w:ascii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Приложение № 2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Утверждено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314DB5">
        <w:rPr>
          <w:rFonts w:ascii="Times New Roman" w:hAnsi="Times New Roman" w:cs="Times New Roman"/>
          <w:sz w:val="20"/>
          <w:szCs w:val="20"/>
          <w:lang w:eastAsia="ru-RU"/>
        </w:rPr>
        <w:t>Пенингского</w:t>
      </w:r>
      <w:proofErr w:type="spellEnd"/>
      <w:r w:rsidRPr="00314DB5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Pr="00314DB5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Pr="00314DB5">
        <w:rPr>
          <w:rFonts w:ascii="Times New Roman" w:hAnsi="Times New Roman" w:cs="Times New Roman"/>
          <w:sz w:val="20"/>
          <w:szCs w:val="20"/>
          <w:lang w:eastAsia="ru-RU"/>
        </w:rPr>
        <w:t xml:space="preserve"> от </w:t>
      </w:r>
      <w:r w:rsidRPr="00314DB5">
        <w:rPr>
          <w:rFonts w:ascii="Times New Roman" w:hAnsi="Times New Roman" w:cs="Times New Roman"/>
          <w:sz w:val="20"/>
          <w:szCs w:val="20"/>
          <w:u w:val="single"/>
          <w:lang w:eastAsia="ru-RU"/>
        </w:rPr>
        <w:t>03.03.2023</w:t>
      </w:r>
    </w:p>
    <w:p w:rsidR="00C6468C" w:rsidRDefault="00C6468C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1F8" w:rsidRDefault="00D301F8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1F8" w:rsidRPr="0097410D" w:rsidRDefault="00D301F8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68C">
        <w:rPr>
          <w:rFonts w:ascii="Arial" w:eastAsia="Times New Roman" w:hAnsi="Arial" w:cs="Arial"/>
          <w:b/>
          <w:sz w:val="28"/>
          <w:szCs w:val="28"/>
          <w:lang w:eastAsia="ru-RU"/>
        </w:rPr>
        <w:t>ПАСПОРТ</w:t>
      </w:r>
    </w:p>
    <w:p w:rsidR="00C6468C" w:rsidRPr="00C6468C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97693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68C">
        <w:rPr>
          <w:rFonts w:ascii="Arial" w:eastAsia="Times New Roman" w:hAnsi="Arial" w:cs="Arial"/>
          <w:b/>
          <w:sz w:val="28"/>
          <w:szCs w:val="28"/>
          <w:lang w:eastAsia="ru-RU"/>
        </w:rPr>
        <w:t>населенного пункта,</w:t>
      </w:r>
    </w:p>
    <w:p w:rsidR="00C6468C" w:rsidRPr="00C6468C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68C">
        <w:rPr>
          <w:rFonts w:ascii="Arial" w:eastAsia="Times New Roman" w:hAnsi="Arial" w:cs="Arial"/>
          <w:b/>
          <w:sz w:val="28"/>
          <w:szCs w:val="28"/>
          <w:lang w:eastAsia="ru-RU"/>
        </w:rPr>
        <w:t>подверженного угрозе лесных пожаров</w:t>
      </w:r>
    </w:p>
    <w:p w:rsid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301F8" w:rsidRPr="00C6468C" w:rsidRDefault="00D301F8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C6468C" w:rsidRPr="00C6468C" w:rsidTr="00FE2957">
        <w:tc>
          <w:tcPr>
            <w:tcW w:w="5431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населённого пункта</w:t>
            </w:r>
            <w:r w:rsidRPr="00C646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4140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:rsidTr="00FE2957">
        <w:tc>
          <w:tcPr>
            <w:tcW w:w="5431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140" w:type="dxa"/>
          </w:tcPr>
          <w:p w:rsidR="00C6468C" w:rsidRPr="00C6468C" w:rsidRDefault="00C6468C" w:rsidP="00E7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:rsidTr="00FE2957">
        <w:tc>
          <w:tcPr>
            <w:tcW w:w="5431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4140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:rsidTr="00FE2957">
        <w:tc>
          <w:tcPr>
            <w:tcW w:w="5431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городского округа</w:t>
            </w:r>
          </w:p>
        </w:tc>
        <w:tc>
          <w:tcPr>
            <w:tcW w:w="4140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:rsidTr="00FE2957">
        <w:tc>
          <w:tcPr>
            <w:tcW w:w="5431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140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468C" w:rsidRDefault="00C6468C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46DB" w:rsidRPr="00C6468C" w:rsidRDefault="002A46DB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468C" w:rsidRDefault="00C6468C" w:rsidP="00D301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населенном пункте</w:t>
      </w:r>
    </w:p>
    <w:p w:rsidR="002A46DB" w:rsidRPr="00D301F8" w:rsidRDefault="002A46DB" w:rsidP="002A46DB">
      <w:pPr>
        <w:autoSpaceDE w:val="0"/>
        <w:autoSpaceDN w:val="0"/>
        <w:adjustRightInd w:val="0"/>
        <w:spacing w:after="0" w:line="240" w:lineRule="auto"/>
        <w:ind w:left="2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503"/>
        <w:gridCol w:w="2153"/>
      </w:tblGrid>
      <w:tr w:rsidR="00C6468C" w:rsidRPr="00C6468C" w:rsidTr="003E3367">
        <w:tc>
          <w:tcPr>
            <w:tcW w:w="915" w:type="dxa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03" w:type="dxa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населенного пункта</w:t>
            </w:r>
          </w:p>
        </w:tc>
        <w:tc>
          <w:tcPr>
            <w:tcW w:w="2153" w:type="dxa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</w:tr>
      <w:tr w:rsidR="00C6468C" w:rsidRPr="00C6468C" w:rsidTr="003E3367">
        <w:tc>
          <w:tcPr>
            <w:tcW w:w="915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3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населенного пункта, км</w:t>
            </w: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153" w:type="dxa"/>
          </w:tcPr>
          <w:p w:rsidR="00C6468C" w:rsidRPr="00D729E6" w:rsidRDefault="00C6468C" w:rsidP="00D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68C" w:rsidRPr="00C6468C" w:rsidTr="003E3367">
        <w:tc>
          <w:tcPr>
            <w:tcW w:w="915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3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границы населенного пункта с лесным участком (участками)(километрами)</w:t>
            </w:r>
          </w:p>
        </w:tc>
        <w:tc>
          <w:tcPr>
            <w:tcW w:w="2153" w:type="dxa"/>
          </w:tcPr>
          <w:p w:rsidR="00C6468C" w:rsidRPr="00C6468C" w:rsidRDefault="00C6468C" w:rsidP="00D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:rsidTr="003E3367">
        <w:tc>
          <w:tcPr>
            <w:tcW w:w="915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03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53" w:type="dxa"/>
          </w:tcPr>
          <w:p w:rsidR="00C6468C" w:rsidRPr="00C6468C" w:rsidRDefault="00C6468C" w:rsidP="00D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:rsidTr="003E3367">
        <w:tc>
          <w:tcPr>
            <w:tcW w:w="915" w:type="dxa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3" w:type="dxa"/>
          </w:tcPr>
          <w:p w:rsidR="00C6468C" w:rsidRPr="00C6468C" w:rsidRDefault="00C6468C" w:rsidP="00C646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153" w:type="dxa"/>
          </w:tcPr>
          <w:p w:rsidR="00C6468C" w:rsidRPr="00C6468C" w:rsidRDefault="00C6468C" w:rsidP="00E7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B" w:rsidRPr="00C6468C" w:rsidRDefault="002A46DB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C6468C" w:rsidRPr="00C6468C" w:rsidTr="003E3367">
        <w:tc>
          <w:tcPr>
            <w:tcW w:w="648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80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социального объекта</w:t>
            </w:r>
          </w:p>
        </w:tc>
        <w:tc>
          <w:tcPr>
            <w:tcW w:w="1914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914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персонала</w:t>
            </w:r>
          </w:p>
        </w:tc>
        <w:tc>
          <w:tcPr>
            <w:tcW w:w="1915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пациентов (отдыхающих)</w:t>
            </w:r>
          </w:p>
        </w:tc>
      </w:tr>
      <w:tr w:rsidR="00C6468C" w:rsidRPr="00C6468C" w:rsidTr="003E3367">
        <w:tc>
          <w:tcPr>
            <w:tcW w:w="648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1F8" w:rsidRPr="00C6468C" w:rsidRDefault="00D301F8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263" w:rsidRDefault="00D301F8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</w:t>
      </w:r>
    </w:p>
    <w:p w:rsidR="00997693" w:rsidRDefault="00997693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ближайших к населенному пункту подразделениях</w:t>
      </w:r>
    </w:p>
    <w:p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пожарной охраны</w:t>
      </w: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1F8" w:rsidRPr="00D301F8" w:rsidRDefault="00D301F8" w:rsidP="00E702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пожарной охраны (</w:t>
      </w:r>
      <w:r w:rsidR="00C6468C" w:rsidRPr="002E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вид), дислоцированные на </w:t>
      </w:r>
    </w:p>
    <w:p w:rsidR="002A46DB" w:rsidRDefault="00C6468C" w:rsidP="00D301F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населенного пункта, адрес: </w:t>
      </w:r>
      <w:r w:rsidR="002A46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95EC2" w:rsidRPr="00595EC2" w:rsidRDefault="00C6468C" w:rsidP="00595E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Ближайшее к населенному пункту подразделение пожарной охраны </w:t>
      </w:r>
      <w:r w:rsidR="00FE2957"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301F8"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аименование,</w:t>
      </w:r>
      <w:r w:rsidR="002A46DB" w:rsidRPr="00595E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70272" w:rsidRPr="00595EC2" w:rsidRDefault="00E70272" w:rsidP="00D301F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вид),</w:t>
      </w:r>
      <w:r w:rsid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301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="002A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2A46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C3B54" w:rsidRPr="00F0570B" w:rsidRDefault="00E70272" w:rsidP="00E7027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0C3B54" w:rsidRDefault="000C3B54" w:rsidP="00E7027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6DB" w:rsidRDefault="002A46DB" w:rsidP="00E7027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8C" w:rsidRPr="00C6468C" w:rsidRDefault="00C6468C" w:rsidP="00D301F8">
      <w:pPr>
        <w:pStyle w:val="a4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534"/>
        <w:gridCol w:w="2393"/>
      </w:tblGrid>
      <w:tr w:rsidR="00C6468C" w:rsidRPr="00C6468C" w:rsidTr="002E6181">
        <w:tc>
          <w:tcPr>
            <w:tcW w:w="648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96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34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93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C6468C" w:rsidRPr="00C6468C" w:rsidTr="002A46DB">
        <w:trPr>
          <w:trHeight w:val="297"/>
        </w:trPr>
        <w:tc>
          <w:tcPr>
            <w:tcW w:w="648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C6468C" w:rsidRPr="00C6468C" w:rsidRDefault="00C6468C" w:rsidP="002E618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:rsidTr="002E6181">
        <w:tc>
          <w:tcPr>
            <w:tcW w:w="648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C6468C" w:rsidRPr="00C6468C" w:rsidRDefault="00C6468C" w:rsidP="00E134E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6468C" w:rsidRPr="00C6468C" w:rsidRDefault="00C6468C" w:rsidP="00E134E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181" w:rsidRPr="00C6468C" w:rsidTr="002E6181">
        <w:tc>
          <w:tcPr>
            <w:tcW w:w="648" w:type="dxa"/>
            <w:shd w:val="clear" w:color="auto" w:fill="auto"/>
          </w:tcPr>
          <w:p w:rsidR="002E6181" w:rsidRPr="00C6468C" w:rsidRDefault="002E6181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2E6181" w:rsidRPr="00C6468C" w:rsidRDefault="002E6181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E6181" w:rsidRPr="00C6468C" w:rsidRDefault="002E6181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2E6181" w:rsidRPr="00C6468C" w:rsidRDefault="002E6181" w:rsidP="00E134E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93" w:rsidRDefault="00997693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6DB" w:rsidRPr="00F0570B" w:rsidRDefault="002A46DB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68C" w:rsidRPr="00C6468C" w:rsidRDefault="007C4FC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Сведения о выполнении</w:t>
      </w:r>
      <w:r w:rsidR="00C6468C"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требований пожарной безопасности</w:t>
      </w: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072"/>
        <w:gridCol w:w="3827"/>
      </w:tblGrid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72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выполнении</w:t>
            </w:r>
          </w:p>
        </w:tc>
      </w:tr>
      <w:tr w:rsidR="00C6468C" w:rsidRPr="00C6468C" w:rsidTr="00F0570B">
        <w:trPr>
          <w:trHeight w:val="1938"/>
        </w:trPr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Противопожарная преграда установленной ширины </w:t>
            </w:r>
            <w:r w:rsidR="007C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расстояние, противопожарная минерализованная полоса, сплошная полоса лиственных деревьев) на всей протяженности границы населен</w:t>
            </w:r>
            <w:r w:rsidR="007C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 с лесным участком (</w:t>
            </w: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участками)</w:t>
            </w:r>
          </w:p>
        </w:tc>
        <w:tc>
          <w:tcPr>
            <w:tcW w:w="3827" w:type="dxa"/>
            <w:shd w:val="clear" w:color="auto" w:fill="auto"/>
          </w:tcPr>
          <w:p w:rsidR="008B0FAF" w:rsidRPr="00997693" w:rsidRDefault="008B0FAF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827" w:type="dxa"/>
            <w:shd w:val="clear" w:color="auto" w:fill="auto"/>
          </w:tcPr>
          <w:p w:rsidR="00EF01D5" w:rsidRPr="007C4FCC" w:rsidRDefault="00EF01D5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827" w:type="dxa"/>
            <w:shd w:val="clear" w:color="auto" w:fill="auto"/>
          </w:tcPr>
          <w:p w:rsidR="00C6468C" w:rsidRPr="00C6468C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827" w:type="dxa"/>
            <w:shd w:val="clear" w:color="auto" w:fill="auto"/>
          </w:tcPr>
          <w:p w:rsidR="00EF01D5" w:rsidRPr="00C6468C" w:rsidRDefault="00EF01D5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827" w:type="dxa"/>
            <w:shd w:val="clear" w:color="auto" w:fill="auto"/>
          </w:tcPr>
          <w:p w:rsidR="00C6468C" w:rsidRPr="00C6468C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827" w:type="dxa"/>
            <w:shd w:val="clear" w:color="auto" w:fill="auto"/>
          </w:tcPr>
          <w:p w:rsidR="00C6468C" w:rsidRPr="008B0FAF" w:rsidRDefault="00C6468C" w:rsidP="00D301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827" w:type="dxa"/>
            <w:shd w:val="clear" w:color="auto" w:fill="auto"/>
          </w:tcPr>
          <w:p w:rsidR="00C6468C" w:rsidRPr="00C6468C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:rsidTr="00997693">
        <w:tc>
          <w:tcPr>
            <w:tcW w:w="565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2" w:type="dxa"/>
            <w:shd w:val="clear" w:color="auto" w:fill="auto"/>
          </w:tcPr>
          <w:p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827" w:type="dxa"/>
            <w:shd w:val="clear" w:color="auto" w:fill="auto"/>
          </w:tcPr>
          <w:p w:rsidR="00C6468C" w:rsidRPr="008B0FAF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55263" w:rsidRPr="00FE2957" w:rsidRDefault="00F55263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6468C" w:rsidRDefault="00C6468C" w:rsidP="00477A94"/>
    <w:p w:rsidR="00C6468C" w:rsidRDefault="00C6468C" w:rsidP="00477A94"/>
    <w:p w:rsidR="00C6468C" w:rsidRDefault="00C6468C" w:rsidP="00477A94"/>
    <w:p w:rsidR="00081130" w:rsidRDefault="00081130" w:rsidP="00477A94"/>
    <w:p w:rsidR="00081130" w:rsidRDefault="00081130" w:rsidP="00477A94"/>
    <w:p w:rsidR="00081130" w:rsidRDefault="00081130" w:rsidP="00477A94"/>
    <w:p w:rsidR="00081130" w:rsidRDefault="00081130" w:rsidP="00477A94"/>
    <w:p w:rsidR="00081130" w:rsidRDefault="00081130" w:rsidP="00477A94"/>
    <w:p w:rsidR="00081130" w:rsidRDefault="00081130" w:rsidP="00477A94"/>
    <w:p w:rsidR="00081130" w:rsidRDefault="00081130" w:rsidP="00477A94"/>
    <w:p w:rsidR="00081130" w:rsidRDefault="00081130" w:rsidP="00081130"/>
    <w:p w:rsidR="00997693" w:rsidRDefault="00997693" w:rsidP="00081130"/>
    <w:p w:rsidR="00997693" w:rsidRDefault="00997693" w:rsidP="00081130"/>
    <w:sectPr w:rsidR="00997693" w:rsidSect="0099769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A9A"/>
    <w:multiLevelType w:val="multilevel"/>
    <w:tmpl w:val="FBF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E0A42"/>
    <w:multiLevelType w:val="hybridMultilevel"/>
    <w:tmpl w:val="E2B8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21E"/>
    <w:multiLevelType w:val="hybridMultilevel"/>
    <w:tmpl w:val="F8B617C2"/>
    <w:lvl w:ilvl="0" w:tplc="BC44F3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4198B"/>
    <w:multiLevelType w:val="hybridMultilevel"/>
    <w:tmpl w:val="DC44C6FE"/>
    <w:lvl w:ilvl="0" w:tplc="2A0C7FCA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4" w15:restartNumberingAfterBreak="0">
    <w:nsid w:val="4056700E"/>
    <w:multiLevelType w:val="multilevel"/>
    <w:tmpl w:val="23E43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F2A10"/>
    <w:multiLevelType w:val="multilevel"/>
    <w:tmpl w:val="CAAEF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D665E"/>
    <w:multiLevelType w:val="hybridMultilevel"/>
    <w:tmpl w:val="B3A4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5ECA"/>
    <w:multiLevelType w:val="multilevel"/>
    <w:tmpl w:val="7532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0E606F"/>
    <w:multiLevelType w:val="multilevel"/>
    <w:tmpl w:val="8CD8A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A94"/>
    <w:rsid w:val="00054C9E"/>
    <w:rsid w:val="00081130"/>
    <w:rsid w:val="000C3B54"/>
    <w:rsid w:val="00113344"/>
    <w:rsid w:val="001F79DF"/>
    <w:rsid w:val="00255759"/>
    <w:rsid w:val="002A46DB"/>
    <w:rsid w:val="002E6181"/>
    <w:rsid w:val="002F2E3E"/>
    <w:rsid w:val="003123D6"/>
    <w:rsid w:val="00314DB5"/>
    <w:rsid w:val="00330E10"/>
    <w:rsid w:val="00477A94"/>
    <w:rsid w:val="00595EC2"/>
    <w:rsid w:val="00622D14"/>
    <w:rsid w:val="006323F1"/>
    <w:rsid w:val="006C634D"/>
    <w:rsid w:val="007048B9"/>
    <w:rsid w:val="0073174B"/>
    <w:rsid w:val="0077789D"/>
    <w:rsid w:val="007C4FCC"/>
    <w:rsid w:val="00804B93"/>
    <w:rsid w:val="008B0FAF"/>
    <w:rsid w:val="0097410D"/>
    <w:rsid w:val="00997693"/>
    <w:rsid w:val="00A54244"/>
    <w:rsid w:val="00AA208D"/>
    <w:rsid w:val="00AD64E2"/>
    <w:rsid w:val="00B17182"/>
    <w:rsid w:val="00C6468C"/>
    <w:rsid w:val="00D301F8"/>
    <w:rsid w:val="00D729E6"/>
    <w:rsid w:val="00DC72D3"/>
    <w:rsid w:val="00DE287F"/>
    <w:rsid w:val="00E134E5"/>
    <w:rsid w:val="00E237C7"/>
    <w:rsid w:val="00E70272"/>
    <w:rsid w:val="00E9351A"/>
    <w:rsid w:val="00EC3B33"/>
    <w:rsid w:val="00EF01D5"/>
    <w:rsid w:val="00F0570B"/>
    <w:rsid w:val="00F55263"/>
    <w:rsid w:val="00F8214A"/>
    <w:rsid w:val="00FE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D16"/>
  <w15:docId w15:val="{61AE48AF-ECB8-4D3E-8005-2BBCDD7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13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2F2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2F2E3E"/>
    <w:rPr>
      <w:i/>
      <w:iCs/>
    </w:rPr>
  </w:style>
  <w:style w:type="paragraph" w:customStyle="1" w:styleId="s1">
    <w:name w:val="s_1"/>
    <w:basedOn w:val="a"/>
    <w:rsid w:val="00A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C956-3BBF-4242-B5F5-AC2967FB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ПЕНИНГАДМИН</cp:lastModifiedBy>
  <cp:revision>33</cp:revision>
  <cp:lastPrinted>2023-04-07T09:47:00Z</cp:lastPrinted>
  <dcterms:created xsi:type="dcterms:W3CDTF">2021-12-25T07:27:00Z</dcterms:created>
  <dcterms:modified xsi:type="dcterms:W3CDTF">2023-04-10T13:03:00Z</dcterms:modified>
</cp:coreProperties>
</file>