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26C" w:rsidRDefault="0063126C" w:rsidP="00B57B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noProof/>
          <w:lang w:eastAsia="ru-RU"/>
        </w:rPr>
        <w:t xml:space="preserve">                                                                                     </w:t>
      </w:r>
    </w:p>
    <w:p w:rsidR="00CC13E8" w:rsidRDefault="00CC13E8" w:rsidP="00CC1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3E8" w:rsidRDefault="004B6758" w:rsidP="00CC1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4B6758" w:rsidRDefault="0063126C" w:rsidP="004B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МУНИЦИПАЛЬНОЕ</w:t>
      </w:r>
      <w:r w:rsidR="004B6758">
        <w:rPr>
          <w:rFonts w:ascii="Times New Roman" w:hAnsi="Times New Roman" w:cs="Times New Roman"/>
          <w:b/>
          <w:sz w:val="24"/>
          <w:szCs w:val="24"/>
        </w:rPr>
        <w:t xml:space="preserve"> ОБРАЗОВАНИЕ </w:t>
      </w:r>
    </w:p>
    <w:p w:rsidR="004B6758" w:rsidRDefault="004B6758" w:rsidP="004B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31759">
        <w:rPr>
          <w:rFonts w:ascii="Times New Roman" w:hAnsi="Times New Roman" w:cs="Times New Roman"/>
          <w:b/>
          <w:sz w:val="24"/>
          <w:szCs w:val="24"/>
        </w:rPr>
        <w:t>РЕБОЛЬ</w:t>
      </w:r>
      <w:r>
        <w:rPr>
          <w:rFonts w:ascii="Times New Roman" w:hAnsi="Times New Roman" w:cs="Times New Roman"/>
          <w:b/>
          <w:sz w:val="24"/>
          <w:szCs w:val="24"/>
        </w:rPr>
        <w:t>СКОЕ СЕЛЬСКОЕ ПОСЕЛЕНИЕ»</w:t>
      </w:r>
    </w:p>
    <w:p w:rsidR="004B6758" w:rsidRDefault="004B6758" w:rsidP="004B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E31759">
        <w:rPr>
          <w:rFonts w:ascii="Times New Roman" w:hAnsi="Times New Roman" w:cs="Times New Roman"/>
          <w:b/>
          <w:sz w:val="24"/>
          <w:szCs w:val="24"/>
        </w:rPr>
        <w:t>РЕБОЛЬ</w:t>
      </w:r>
      <w:r>
        <w:rPr>
          <w:rFonts w:ascii="Times New Roman" w:hAnsi="Times New Roman" w:cs="Times New Roman"/>
          <w:b/>
          <w:sz w:val="24"/>
          <w:szCs w:val="24"/>
        </w:rPr>
        <w:t>СКОГО СЕЛЬСКОГО ПОСЕЛЕНИЯ</w:t>
      </w:r>
    </w:p>
    <w:p w:rsidR="004B6758" w:rsidRDefault="004B6758" w:rsidP="004B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758" w:rsidRDefault="004B6758" w:rsidP="004B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B6758" w:rsidRDefault="004B6758" w:rsidP="004B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758" w:rsidRDefault="0063126C" w:rsidP="004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  </w:t>
      </w:r>
      <w:r w:rsidR="006D33E9">
        <w:rPr>
          <w:rFonts w:ascii="Times New Roman" w:hAnsi="Times New Roman" w:cs="Times New Roman"/>
          <w:sz w:val="24"/>
          <w:szCs w:val="24"/>
        </w:rPr>
        <w:t>сессии 4 созыва</w:t>
      </w:r>
    </w:p>
    <w:p w:rsidR="004B6758" w:rsidRDefault="006D33E9" w:rsidP="004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22 </w:t>
      </w:r>
      <w:r w:rsidR="00E31759">
        <w:rPr>
          <w:rFonts w:ascii="Times New Roman" w:hAnsi="Times New Roman" w:cs="Times New Roman"/>
          <w:sz w:val="24"/>
          <w:szCs w:val="24"/>
        </w:rPr>
        <w:t>марта 2021</w:t>
      </w:r>
      <w:r>
        <w:rPr>
          <w:rFonts w:ascii="Times New Roman" w:hAnsi="Times New Roman" w:cs="Times New Roman"/>
          <w:sz w:val="24"/>
          <w:szCs w:val="24"/>
        </w:rPr>
        <w:t xml:space="preserve"> года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№107</w:t>
      </w:r>
    </w:p>
    <w:p w:rsidR="004B6758" w:rsidRDefault="004B6758" w:rsidP="004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758" w:rsidRDefault="004B6758" w:rsidP="004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Устав муниципального</w:t>
      </w:r>
    </w:p>
    <w:p w:rsidR="004B6758" w:rsidRDefault="004B6758" w:rsidP="004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</w:t>
      </w:r>
      <w:r w:rsidR="00E31759">
        <w:rPr>
          <w:rFonts w:ascii="Times New Roman" w:hAnsi="Times New Roman" w:cs="Times New Roman"/>
          <w:sz w:val="24"/>
          <w:szCs w:val="24"/>
        </w:rPr>
        <w:t>Реболь</w:t>
      </w:r>
      <w:r>
        <w:rPr>
          <w:rFonts w:ascii="Times New Roman" w:hAnsi="Times New Roman" w:cs="Times New Roman"/>
          <w:sz w:val="24"/>
          <w:szCs w:val="24"/>
        </w:rPr>
        <w:t>ское сельское</w:t>
      </w:r>
      <w:r w:rsidR="00E317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поселение»</w:t>
      </w:r>
    </w:p>
    <w:p w:rsidR="004B6758" w:rsidRDefault="004B6758" w:rsidP="004B675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B6758" w:rsidRDefault="004B6758" w:rsidP="004B675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AE1">
        <w:rPr>
          <w:rFonts w:ascii="Times New Roman" w:hAnsi="Times New Roman" w:cs="Times New Roman"/>
          <w:sz w:val="24"/>
          <w:szCs w:val="24"/>
        </w:rPr>
        <w:t xml:space="preserve">Руководствуясь частью 10 статьи 35, частью 3 статьи 44 Федерального закона от 06.10.2003 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E3175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части 1 статьи 2</w:t>
      </w:r>
      <w:r w:rsidR="00E3175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«</w:t>
      </w:r>
      <w:r w:rsidR="00E31759">
        <w:rPr>
          <w:rFonts w:ascii="Times New Roman" w:hAnsi="Times New Roman" w:cs="Times New Roman"/>
          <w:sz w:val="24"/>
          <w:szCs w:val="24"/>
        </w:rPr>
        <w:t>Реболь</w:t>
      </w:r>
      <w:r>
        <w:rPr>
          <w:rFonts w:ascii="Times New Roman" w:hAnsi="Times New Roman" w:cs="Times New Roman"/>
          <w:sz w:val="24"/>
          <w:szCs w:val="24"/>
        </w:rPr>
        <w:t>ское  сельское поселение»</w:t>
      </w:r>
      <w:r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E31759">
        <w:rPr>
          <w:rFonts w:ascii="Times New Roman" w:hAnsi="Times New Roman" w:cs="Times New Roman"/>
          <w:b/>
          <w:sz w:val="24"/>
          <w:szCs w:val="24"/>
        </w:rPr>
        <w:t>Реболь</w:t>
      </w:r>
      <w:r>
        <w:rPr>
          <w:rFonts w:ascii="Times New Roman" w:hAnsi="Times New Roman" w:cs="Times New Roman"/>
          <w:b/>
          <w:sz w:val="24"/>
          <w:szCs w:val="24"/>
        </w:rPr>
        <w:t>ского сельского поселения  р е ш и л:</w:t>
      </w:r>
    </w:p>
    <w:p w:rsidR="004B6758" w:rsidRPr="00612189" w:rsidRDefault="004B6758" w:rsidP="004B675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189">
        <w:rPr>
          <w:rFonts w:ascii="Times New Roman" w:hAnsi="Times New Roman" w:cs="Times New Roman"/>
          <w:sz w:val="24"/>
          <w:szCs w:val="24"/>
        </w:rPr>
        <w:t>Внести в Устав муниципального образования «</w:t>
      </w:r>
      <w:r w:rsidR="00E31759">
        <w:rPr>
          <w:rFonts w:ascii="Times New Roman" w:hAnsi="Times New Roman" w:cs="Times New Roman"/>
          <w:sz w:val="24"/>
          <w:szCs w:val="24"/>
        </w:rPr>
        <w:t>Ребольское</w:t>
      </w:r>
      <w:r w:rsidRPr="00612189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="00E31759">
        <w:rPr>
          <w:rFonts w:ascii="Times New Roman" w:hAnsi="Times New Roman" w:cs="Times New Roman"/>
          <w:sz w:val="24"/>
          <w:szCs w:val="24"/>
        </w:rPr>
        <w:t xml:space="preserve"> </w:t>
      </w:r>
      <w:r w:rsidRPr="00612189">
        <w:rPr>
          <w:rFonts w:ascii="Times New Roman" w:hAnsi="Times New Roman" w:cs="Times New Roman"/>
          <w:sz w:val="24"/>
          <w:szCs w:val="24"/>
        </w:rPr>
        <w:t>поселение» следующие изменения.</w:t>
      </w:r>
    </w:p>
    <w:p w:rsidR="00E31759" w:rsidRPr="00E31759" w:rsidRDefault="00E31759" w:rsidP="00E31759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1759">
        <w:rPr>
          <w:rFonts w:ascii="Times New Roman" w:hAnsi="Times New Roman" w:cs="Times New Roman"/>
          <w:sz w:val="24"/>
          <w:szCs w:val="24"/>
          <w:u w:val="single"/>
        </w:rPr>
        <w:t>В с</w:t>
      </w:r>
      <w:r w:rsidR="00A40B11">
        <w:rPr>
          <w:rFonts w:ascii="Times New Roman" w:hAnsi="Times New Roman" w:cs="Times New Roman"/>
          <w:sz w:val="24"/>
          <w:szCs w:val="24"/>
          <w:u w:val="single"/>
        </w:rPr>
        <w:t>та</w:t>
      </w: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E31759">
        <w:rPr>
          <w:rFonts w:ascii="Times New Roman" w:hAnsi="Times New Roman" w:cs="Times New Roman"/>
          <w:sz w:val="24"/>
          <w:szCs w:val="24"/>
          <w:u w:val="single"/>
        </w:rPr>
        <w:t>ье 5</w:t>
      </w:r>
    </w:p>
    <w:p w:rsidR="00E31759" w:rsidRDefault="00E31759" w:rsidP="00E317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E31759">
        <w:rPr>
          <w:rFonts w:ascii="Times New Roman" w:hAnsi="Times New Roman" w:cs="Times New Roman"/>
          <w:sz w:val="24"/>
          <w:szCs w:val="24"/>
          <w:u w:val="single"/>
        </w:rPr>
        <w:t>) Пункт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 части 1 </w:t>
      </w:r>
      <w:r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 </w:t>
      </w:r>
      <w:r w:rsidRPr="00E31759">
        <w:rPr>
          <w:rFonts w:ascii="Times New Roman" w:hAnsi="Times New Roman" w:cs="Times New Roman"/>
          <w:sz w:val="24"/>
          <w:szCs w:val="24"/>
        </w:rPr>
        <w:t>«1)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1759">
        <w:rPr>
          <w:rFonts w:ascii="Times New Roman" w:hAnsi="Times New Roman" w:cs="Times New Roman"/>
          <w:sz w:val="24"/>
          <w:szCs w:val="24"/>
        </w:rPr>
        <w:t>;</w:t>
      </w:r>
    </w:p>
    <w:p w:rsidR="00E31759" w:rsidRDefault="00E31759" w:rsidP="00E317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8813A0">
        <w:rPr>
          <w:rFonts w:ascii="Times New Roman" w:hAnsi="Times New Roman" w:cs="Times New Roman"/>
          <w:sz w:val="24"/>
          <w:szCs w:val="24"/>
          <w:u w:val="single"/>
        </w:rPr>
        <w:t>Пункты  4; 5; 6; 7</w:t>
      </w:r>
      <w:r w:rsidR="00883829">
        <w:rPr>
          <w:rFonts w:ascii="Times New Roman" w:hAnsi="Times New Roman" w:cs="Times New Roman"/>
          <w:sz w:val="24"/>
          <w:szCs w:val="24"/>
          <w:u w:val="single"/>
        </w:rPr>
        <w:t xml:space="preserve">; 8; 8.1; 9 </w:t>
      </w:r>
      <w:r w:rsidR="00883829" w:rsidRPr="00883829">
        <w:rPr>
          <w:rFonts w:ascii="Times New Roman" w:hAnsi="Times New Roman" w:cs="Times New Roman"/>
          <w:sz w:val="24"/>
          <w:szCs w:val="24"/>
        </w:rPr>
        <w:t xml:space="preserve">– </w:t>
      </w:r>
      <w:r w:rsidR="00ED53CD">
        <w:rPr>
          <w:rFonts w:ascii="Times New Roman" w:hAnsi="Times New Roman" w:cs="Times New Roman"/>
          <w:sz w:val="24"/>
          <w:szCs w:val="24"/>
        </w:rPr>
        <w:t>утратили силу</w:t>
      </w:r>
      <w:r w:rsidR="00883829">
        <w:rPr>
          <w:rFonts w:ascii="Times New Roman" w:hAnsi="Times New Roman" w:cs="Times New Roman"/>
          <w:sz w:val="24"/>
          <w:szCs w:val="24"/>
        </w:rPr>
        <w:t>;</w:t>
      </w:r>
    </w:p>
    <w:p w:rsidR="00883829" w:rsidRDefault="00883829" w:rsidP="00E317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3829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Пункт 12 -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53CD">
        <w:rPr>
          <w:rFonts w:ascii="Times New Roman" w:hAnsi="Times New Roman" w:cs="Times New Roman"/>
          <w:sz w:val="24"/>
          <w:szCs w:val="24"/>
        </w:rPr>
        <w:t>утратил силу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83829" w:rsidRDefault="00883829" w:rsidP="00E317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  <w:u w:val="single"/>
        </w:rPr>
        <w:t>Пункт 16</w:t>
      </w:r>
      <w:r>
        <w:rPr>
          <w:rFonts w:ascii="Times New Roman" w:hAnsi="Times New Roman" w:cs="Times New Roman"/>
          <w:sz w:val="24"/>
          <w:szCs w:val="24"/>
        </w:rPr>
        <w:t xml:space="preserve">  после слов «физической культуры» дополнить словами « , школьного спорта» и далее по тексту;</w:t>
      </w:r>
    </w:p>
    <w:p w:rsidR="00883829" w:rsidRPr="00883829" w:rsidRDefault="00883829" w:rsidP="00E317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Пункт 17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ED53CD">
        <w:rPr>
          <w:rFonts w:ascii="Times New Roman" w:hAnsi="Times New Roman" w:cs="Times New Roman"/>
          <w:sz w:val="24"/>
          <w:szCs w:val="24"/>
        </w:rPr>
        <w:t>утратил силу;</w:t>
      </w:r>
    </w:p>
    <w:p w:rsidR="00E31759" w:rsidRPr="001E7958" w:rsidRDefault="001E7958" w:rsidP="00E317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Пункты 19 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</w:t>
      </w:r>
      <w:r w:rsidRPr="001E7958">
        <w:rPr>
          <w:rFonts w:ascii="Times New Roman" w:hAnsi="Times New Roman" w:cs="Times New Roman"/>
          <w:sz w:val="24"/>
          <w:szCs w:val="24"/>
        </w:rPr>
        <w:t>«</w:t>
      </w:r>
      <w:r w:rsidR="00C101AD">
        <w:rPr>
          <w:rFonts w:ascii="Times New Roman" w:hAnsi="Times New Roman" w:cs="Times New Roman"/>
          <w:sz w:val="24"/>
          <w:szCs w:val="24"/>
        </w:rPr>
        <w:t xml:space="preserve">19) </w:t>
      </w:r>
      <w:r w:rsidRPr="001E7958">
        <w:rPr>
          <w:rFonts w:ascii="Times New Roman" w:hAnsi="Times New Roman" w:cs="Times New Roman"/>
          <w:sz w:val="24"/>
          <w:szCs w:val="24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</w:t>
      </w:r>
      <w:r w:rsidRPr="001E7958">
        <w:rPr>
          <w:rFonts w:ascii="Times New Roman" w:hAnsi="Times New Roman" w:cs="Times New Roman"/>
          <w:i/>
          <w:sz w:val="24"/>
          <w:szCs w:val="24"/>
        </w:rPr>
        <w:t>;</w:t>
      </w:r>
      <w:r w:rsidRPr="001E7958"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</w:p>
    <w:p w:rsidR="001E7958" w:rsidRPr="001E7958" w:rsidRDefault="001E7958" w:rsidP="001E79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ё) </w:t>
      </w:r>
      <w:r w:rsidRPr="001E7958">
        <w:rPr>
          <w:rFonts w:ascii="Times New Roman" w:hAnsi="Times New Roman" w:cs="Times New Roman"/>
          <w:sz w:val="24"/>
          <w:szCs w:val="24"/>
          <w:u w:val="single"/>
        </w:rPr>
        <w:t>Пункт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0B11">
        <w:rPr>
          <w:rFonts w:ascii="Times New Roman" w:hAnsi="Times New Roman" w:cs="Times New Roman"/>
          <w:sz w:val="24"/>
          <w:szCs w:val="24"/>
        </w:rPr>
        <w:t xml:space="preserve"> - </w:t>
      </w:r>
      <w:r w:rsidR="00ED53CD">
        <w:rPr>
          <w:rFonts w:ascii="Times New Roman" w:hAnsi="Times New Roman" w:cs="Times New Roman"/>
          <w:sz w:val="24"/>
          <w:szCs w:val="24"/>
        </w:rPr>
        <w:t>утратил силу</w:t>
      </w:r>
      <w:r w:rsidR="00A40B11">
        <w:rPr>
          <w:rFonts w:ascii="Times New Roman" w:hAnsi="Times New Roman" w:cs="Times New Roman"/>
          <w:sz w:val="24"/>
          <w:szCs w:val="24"/>
        </w:rPr>
        <w:t>;</w:t>
      </w:r>
    </w:p>
    <w:p w:rsidR="001E7958" w:rsidRDefault="001E7958" w:rsidP="001E79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ж) Пункт 21 </w:t>
      </w:r>
      <w:r w:rsidRPr="001E7958">
        <w:rPr>
          <w:rFonts w:ascii="Times New Roman" w:hAnsi="Times New Roman" w:cs="Times New Roman"/>
          <w:sz w:val="24"/>
          <w:szCs w:val="24"/>
        </w:rPr>
        <w:t>изложит</w:t>
      </w:r>
      <w:r w:rsidR="00110714">
        <w:rPr>
          <w:rFonts w:ascii="Times New Roman" w:hAnsi="Times New Roman" w:cs="Times New Roman"/>
          <w:sz w:val="24"/>
          <w:szCs w:val="24"/>
        </w:rPr>
        <w:t>ь</w:t>
      </w:r>
      <w:r w:rsidRPr="001E7958">
        <w:rPr>
          <w:rFonts w:ascii="Times New Roman" w:hAnsi="Times New Roman" w:cs="Times New Roman"/>
          <w:sz w:val="24"/>
          <w:szCs w:val="24"/>
        </w:rPr>
        <w:t xml:space="preserve"> в следующей редакции «</w:t>
      </w:r>
      <w:r w:rsidR="00C101AD">
        <w:rPr>
          <w:rFonts w:ascii="Times New Roman" w:hAnsi="Times New Roman" w:cs="Times New Roman"/>
          <w:sz w:val="24"/>
          <w:szCs w:val="24"/>
        </w:rPr>
        <w:t xml:space="preserve">21) </w:t>
      </w:r>
      <w:r w:rsidRPr="001E7958">
        <w:rPr>
          <w:rFonts w:ascii="Times New Roman" w:hAnsi="Times New Roman" w:cs="Times New Roman"/>
          <w:sz w:val="24"/>
          <w:szCs w:val="24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</w:t>
      </w:r>
      <w:r>
        <w:rPr>
          <w:rFonts w:ascii="Times New Roman" w:hAnsi="Times New Roman" w:cs="Times New Roman"/>
          <w:sz w:val="24"/>
          <w:szCs w:val="24"/>
        </w:rPr>
        <w:t>е с установленными требованиями»;</w:t>
      </w:r>
    </w:p>
    <w:p w:rsidR="00A40B11" w:rsidRPr="001E7958" w:rsidRDefault="00A40B11" w:rsidP="00A40B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A40B11">
        <w:rPr>
          <w:rFonts w:ascii="Times New Roman" w:hAnsi="Times New Roman" w:cs="Times New Roman"/>
          <w:sz w:val="24"/>
          <w:szCs w:val="24"/>
          <w:u w:val="single"/>
        </w:rPr>
        <w:t>) Пункт 22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 </w:t>
      </w:r>
      <w:r w:rsidRPr="00A40B11">
        <w:rPr>
          <w:rFonts w:ascii="Times New Roman" w:hAnsi="Times New Roman" w:cs="Times New Roman"/>
          <w:sz w:val="24"/>
          <w:szCs w:val="24"/>
        </w:rPr>
        <w:t>«</w:t>
      </w:r>
      <w:r w:rsidR="00AA5BFD">
        <w:rPr>
          <w:rFonts w:ascii="Times New Roman" w:hAnsi="Times New Roman" w:cs="Times New Roman"/>
          <w:sz w:val="24"/>
          <w:szCs w:val="24"/>
        </w:rPr>
        <w:t>22</w:t>
      </w:r>
      <w:r w:rsidR="00C101AD">
        <w:rPr>
          <w:rFonts w:ascii="Times New Roman" w:hAnsi="Times New Roman" w:cs="Times New Roman"/>
          <w:sz w:val="24"/>
          <w:szCs w:val="24"/>
        </w:rPr>
        <w:t xml:space="preserve">) </w:t>
      </w:r>
      <w:r w:rsidRPr="00A40B11">
        <w:rPr>
          <w:rFonts w:ascii="Times New Roman" w:hAnsi="Times New Roman" w:cs="Times New Roman"/>
          <w:sz w:val="24"/>
          <w:szCs w:val="24"/>
        </w:rPr>
        <w:t xml:space="preserve">присвоение адресов объектам адресации, изменение, аннулирование адресов, присвоение наименований элементам </w:t>
      </w:r>
      <w:r w:rsidRPr="00A40B11">
        <w:rPr>
          <w:rFonts w:ascii="Times New Roman" w:hAnsi="Times New Roman" w:cs="Times New Roman"/>
          <w:sz w:val="24"/>
          <w:szCs w:val="24"/>
        </w:rPr>
        <w:lastRenderedPageBreak/>
        <w:t xml:space="preserve">улично-дорожной сети (за исключением автомобильных дорог федерального значения, автомобильных дорог регионального или межмуниципального значения, </w:t>
      </w:r>
      <w:r w:rsidR="00AA5BFD" w:rsidRPr="00AA5BFD">
        <w:rPr>
          <w:rFonts w:ascii="Times New Roman" w:hAnsi="Times New Roman" w:cs="Times New Roman"/>
          <w:sz w:val="24"/>
          <w:szCs w:val="24"/>
        </w:rPr>
        <w:t>местного</w:t>
      </w:r>
      <w:r w:rsidR="00AA5BFD">
        <w:rPr>
          <w:i/>
          <w:color w:val="FF0000"/>
          <w:sz w:val="18"/>
          <w:szCs w:val="18"/>
        </w:rPr>
        <w:t xml:space="preserve"> </w:t>
      </w:r>
      <w:r w:rsidRPr="00A40B11">
        <w:rPr>
          <w:rFonts w:ascii="Times New Roman" w:hAnsi="Times New Roman" w:cs="Times New Roman"/>
          <w:sz w:val="24"/>
          <w:szCs w:val="24"/>
        </w:rPr>
        <w:t>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40B11">
        <w:rPr>
          <w:rFonts w:ascii="Times New Roman" w:hAnsi="Times New Roman" w:cs="Times New Roman"/>
          <w:sz w:val="24"/>
          <w:szCs w:val="24"/>
        </w:rPr>
        <w:t>;</w:t>
      </w:r>
    </w:p>
    <w:p w:rsidR="00A40B11" w:rsidRDefault="00A40B11" w:rsidP="00A40B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и) Пункты </w:t>
      </w:r>
      <w:r w:rsidR="001E7958">
        <w:rPr>
          <w:rFonts w:ascii="Times New Roman" w:hAnsi="Times New Roman" w:cs="Times New Roman"/>
          <w:sz w:val="24"/>
          <w:szCs w:val="24"/>
          <w:u w:val="single"/>
        </w:rPr>
        <w:t>23, 24, 25, 26, 27</w:t>
      </w:r>
      <w:r>
        <w:rPr>
          <w:rFonts w:ascii="Times New Roman" w:hAnsi="Times New Roman" w:cs="Times New Roman"/>
          <w:sz w:val="24"/>
          <w:szCs w:val="24"/>
          <w:u w:val="single"/>
        </w:rPr>
        <w:t>, 29, 30, 31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ED53CD">
        <w:rPr>
          <w:rFonts w:ascii="Times New Roman" w:hAnsi="Times New Roman" w:cs="Times New Roman"/>
          <w:sz w:val="24"/>
          <w:szCs w:val="24"/>
        </w:rPr>
        <w:t xml:space="preserve"> утратили силу;</w:t>
      </w:r>
    </w:p>
    <w:p w:rsidR="00A40B11" w:rsidRPr="00A40B11" w:rsidRDefault="00A40B11" w:rsidP="00A40B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к) Пункт 32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</w:t>
      </w:r>
      <w:r w:rsidRPr="00A40B11">
        <w:rPr>
          <w:rFonts w:ascii="Times New Roman" w:hAnsi="Times New Roman" w:cs="Times New Roman"/>
          <w:sz w:val="24"/>
          <w:szCs w:val="24"/>
        </w:rPr>
        <w:t>«</w:t>
      </w:r>
      <w:r w:rsidR="00C101AD">
        <w:rPr>
          <w:rFonts w:ascii="Times New Roman" w:hAnsi="Times New Roman" w:cs="Times New Roman"/>
          <w:sz w:val="24"/>
          <w:szCs w:val="24"/>
        </w:rPr>
        <w:t xml:space="preserve">32) </w:t>
      </w:r>
      <w:r w:rsidRPr="00A40B11">
        <w:rPr>
          <w:rFonts w:ascii="Times New Roman" w:hAnsi="Times New Roman" w:cs="Times New Roman"/>
          <w:sz w:val="24"/>
          <w:szCs w:val="24"/>
        </w:rPr>
        <w:t xml:space="preserve"> оказание поддержки гражданам и их объединениям, участвующим в охране общественного порядка, создание условий для деятельности народных дружин»;</w:t>
      </w:r>
    </w:p>
    <w:p w:rsidR="001E7958" w:rsidRDefault="00A40B11" w:rsidP="001E79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л) Пункты</w:t>
      </w:r>
      <w:r w:rsidR="001E7958">
        <w:rPr>
          <w:rFonts w:ascii="Times New Roman" w:hAnsi="Times New Roman" w:cs="Times New Roman"/>
          <w:sz w:val="24"/>
          <w:szCs w:val="24"/>
          <w:u w:val="single"/>
        </w:rPr>
        <w:t xml:space="preserve"> 33; 34; 35; 36; 37; 38</w:t>
      </w:r>
      <w:r w:rsidR="001E7958">
        <w:rPr>
          <w:rFonts w:ascii="Times New Roman" w:hAnsi="Times New Roman" w:cs="Times New Roman"/>
          <w:sz w:val="24"/>
          <w:szCs w:val="24"/>
        </w:rPr>
        <w:t xml:space="preserve">- </w:t>
      </w:r>
      <w:r w:rsidR="00ED53CD">
        <w:rPr>
          <w:rFonts w:ascii="Times New Roman" w:hAnsi="Times New Roman" w:cs="Times New Roman"/>
          <w:sz w:val="24"/>
          <w:szCs w:val="24"/>
        </w:rPr>
        <w:t>утратили силу;</w:t>
      </w:r>
    </w:p>
    <w:p w:rsidR="001E7958" w:rsidRPr="001E7958" w:rsidRDefault="00A40B11" w:rsidP="001E79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E7958">
        <w:rPr>
          <w:rFonts w:ascii="Times New Roman" w:hAnsi="Times New Roman" w:cs="Times New Roman"/>
          <w:sz w:val="24"/>
          <w:szCs w:val="24"/>
        </w:rPr>
        <w:t xml:space="preserve">) </w:t>
      </w:r>
      <w:r w:rsidR="001E7958">
        <w:rPr>
          <w:rFonts w:ascii="Times New Roman" w:hAnsi="Times New Roman" w:cs="Times New Roman"/>
          <w:color w:val="000000"/>
          <w:sz w:val="24"/>
          <w:szCs w:val="24"/>
        </w:rPr>
        <w:t xml:space="preserve"> дополнить статью частью 2 следующего содержания  «</w:t>
      </w:r>
      <w:r w:rsidR="001E7958" w:rsidRPr="00DC32AE">
        <w:rPr>
          <w:rFonts w:ascii="Times New Roman" w:hAnsi="Times New Roman" w:cs="Times New Roman"/>
          <w:sz w:val="24"/>
          <w:szCs w:val="24"/>
        </w:rPr>
        <w:t xml:space="preserve">2. Законом Республики Карелия </w:t>
      </w:r>
      <w:r w:rsidR="001E7958" w:rsidRPr="00DC32AE">
        <w:rPr>
          <w:rFonts w:ascii="Times New Roman" w:eastAsia="Calibri" w:hAnsi="Times New Roman" w:cs="Times New Roman"/>
          <w:sz w:val="24"/>
          <w:szCs w:val="24"/>
        </w:rPr>
        <w:t>от 22.12.20</w:t>
      </w:r>
      <w:r w:rsidR="001E7958">
        <w:rPr>
          <w:rFonts w:ascii="Times New Roman" w:eastAsia="Calibri" w:hAnsi="Times New Roman" w:cs="Times New Roman"/>
          <w:sz w:val="24"/>
          <w:szCs w:val="24"/>
        </w:rPr>
        <w:t xml:space="preserve">14 № 1852-ЗРК «О закреплении за </w:t>
      </w:r>
      <w:r w:rsidR="001E7958" w:rsidRPr="00DC32AE">
        <w:rPr>
          <w:rFonts w:ascii="Times New Roman" w:eastAsia="Calibri" w:hAnsi="Times New Roman" w:cs="Times New Roman"/>
          <w:sz w:val="24"/>
          <w:szCs w:val="24"/>
        </w:rPr>
        <w:t>сельскими поселениями в Республике Ка</w:t>
      </w:r>
      <w:r w:rsidR="00E44044">
        <w:rPr>
          <w:rFonts w:ascii="Times New Roman" w:eastAsia="Calibri" w:hAnsi="Times New Roman" w:cs="Times New Roman"/>
          <w:sz w:val="24"/>
          <w:szCs w:val="24"/>
        </w:rPr>
        <w:t>релия вопросов местного значения</w:t>
      </w:r>
      <w:r w:rsidR="001E7958" w:rsidRPr="00DC32A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1E7958" w:rsidRPr="00DC32AE">
        <w:rPr>
          <w:rFonts w:ascii="Times New Roman" w:hAnsi="Times New Roman" w:cs="Times New Roman"/>
          <w:sz w:val="24"/>
          <w:szCs w:val="24"/>
        </w:rPr>
        <w:t xml:space="preserve">за </w:t>
      </w:r>
      <w:r w:rsidR="001E7958">
        <w:rPr>
          <w:rFonts w:ascii="Times New Roman" w:hAnsi="Times New Roman" w:cs="Times New Roman"/>
          <w:sz w:val="24"/>
          <w:szCs w:val="24"/>
        </w:rPr>
        <w:t>Реболь</w:t>
      </w:r>
      <w:r w:rsidR="001E7958" w:rsidRPr="00DC32AE">
        <w:rPr>
          <w:rFonts w:ascii="Times New Roman" w:hAnsi="Times New Roman" w:cs="Times New Roman"/>
          <w:sz w:val="24"/>
          <w:szCs w:val="24"/>
        </w:rPr>
        <w:t xml:space="preserve">ским сельским поселением закреплены следующие вопросы местного значения: </w:t>
      </w:r>
    </w:p>
    <w:p w:rsidR="001E7958" w:rsidRPr="00DC32AE" w:rsidRDefault="001E7958" w:rsidP="001E7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1) дорожная деятельность в отношении автомобильных дорог местного значения в границах населенных пунктов </w:t>
      </w:r>
      <w:r>
        <w:rPr>
          <w:rFonts w:ascii="Times New Roman" w:hAnsi="Times New Roman" w:cs="Times New Roman"/>
          <w:sz w:val="24"/>
          <w:szCs w:val="24"/>
        </w:rPr>
        <w:t>Реболь</w:t>
      </w:r>
      <w:r w:rsidRPr="00DC32AE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r>
        <w:rPr>
          <w:rFonts w:ascii="Times New Roman" w:hAnsi="Times New Roman" w:cs="Times New Roman"/>
          <w:sz w:val="24"/>
          <w:szCs w:val="24"/>
        </w:rPr>
        <w:t>Реболь</w:t>
      </w:r>
      <w:r w:rsidRPr="00DC32AE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DC32AE">
        <w:rPr>
          <w:rFonts w:ascii="Times New Roman" w:eastAsia="Calibri" w:hAnsi="Times New Roman" w:cs="Times New Roman"/>
          <w:sz w:val="24"/>
          <w:szCs w:val="24"/>
        </w:rPr>
        <w:t>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1E7958" w:rsidRPr="00DC32AE" w:rsidRDefault="001E7958" w:rsidP="001E7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2) участие в предупреждении и ликвидации последствий чрезвычайных ситуаций в границах </w:t>
      </w:r>
      <w:r>
        <w:rPr>
          <w:rFonts w:ascii="Times New Roman" w:hAnsi="Times New Roman" w:cs="Times New Roman"/>
          <w:sz w:val="24"/>
          <w:szCs w:val="24"/>
        </w:rPr>
        <w:t>Реболь</w:t>
      </w:r>
      <w:r w:rsidRPr="00DC32AE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DC32A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E7958" w:rsidRPr="00250443" w:rsidRDefault="001E7958" w:rsidP="00250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3) предоставление помещения для работы на обслуживаемом административном участке </w:t>
      </w:r>
      <w:r>
        <w:rPr>
          <w:rFonts w:ascii="Times New Roman" w:hAnsi="Times New Roman" w:cs="Times New Roman"/>
          <w:sz w:val="24"/>
          <w:szCs w:val="24"/>
        </w:rPr>
        <w:t>Реболь</w:t>
      </w:r>
      <w:r w:rsidRPr="00DC32AE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 сотруднику, замещающему должность участкового уполномоченного полиции</w:t>
      </w:r>
      <w:r>
        <w:rPr>
          <w:rFonts w:ascii="Times New Roman" w:eastAsia="Calibri" w:hAnsi="Times New Roman" w:cs="Times New Roman"/>
          <w:sz w:val="24"/>
          <w:szCs w:val="24"/>
        </w:rPr>
        <w:t>.»;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A40B11" w:rsidRPr="001E7958" w:rsidRDefault="00A40B11" w:rsidP="00A40B11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Дополнить статью 6 пунктами 11,12,13,14,15,16 следующего содержания       </w:t>
      </w:r>
    </w:p>
    <w:p w:rsidR="00A40B11" w:rsidRPr="00A40B11" w:rsidRDefault="00A40B11" w:rsidP="00A40B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B11">
        <w:rPr>
          <w:rFonts w:ascii="Times New Roman" w:hAnsi="Times New Roman" w:cs="Times New Roman"/>
          <w:sz w:val="24"/>
          <w:szCs w:val="24"/>
        </w:rPr>
        <w:t xml:space="preserve">«11)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7" w:history="1">
        <w:r w:rsidRPr="00A40B11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A40B11">
        <w:rPr>
          <w:rFonts w:ascii="Times New Roman" w:hAnsi="Times New Roman" w:cs="Times New Roman"/>
          <w:sz w:val="24"/>
          <w:szCs w:val="24"/>
        </w:rPr>
        <w:t>;</w:t>
      </w:r>
    </w:p>
    <w:p w:rsidR="00A40B11" w:rsidRPr="00A40B11" w:rsidRDefault="00A40B11" w:rsidP="00A40B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B11">
        <w:rPr>
          <w:rFonts w:ascii="Times New Roman" w:hAnsi="Times New Roman" w:cs="Times New Roman"/>
          <w:sz w:val="24"/>
          <w:szCs w:val="24"/>
        </w:rPr>
        <w:t>12) осуществление деятельности по обращению с животными без владельцев, обитающими на территории поселения;</w:t>
      </w:r>
    </w:p>
    <w:p w:rsidR="00A40B11" w:rsidRPr="00A40B11" w:rsidRDefault="00A40B11" w:rsidP="00A40B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B11">
        <w:rPr>
          <w:rFonts w:ascii="Times New Roman" w:hAnsi="Times New Roman" w:cs="Times New Roman"/>
          <w:sz w:val="24"/>
          <w:szCs w:val="24"/>
        </w:rPr>
        <w:t xml:space="preserve">13) осуществление мероприятий в сфере профилактики правонарушений, предусмотренных Федеральным </w:t>
      </w:r>
      <w:hyperlink r:id="rId8" w:history="1">
        <w:r w:rsidRPr="00A40B1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40B11">
        <w:rPr>
          <w:rFonts w:ascii="Times New Roman" w:hAnsi="Times New Roman" w:cs="Times New Roman"/>
          <w:sz w:val="24"/>
          <w:szCs w:val="24"/>
        </w:rPr>
        <w:t xml:space="preserve"> "Об основах системы профилактики правонарушений в Российской Федерации";</w:t>
      </w:r>
    </w:p>
    <w:p w:rsidR="00A40B11" w:rsidRPr="00A40B11" w:rsidRDefault="00A40B11" w:rsidP="00A40B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B11">
        <w:rPr>
          <w:rFonts w:ascii="Times New Roman" w:hAnsi="Times New Roman" w:cs="Times New Roman"/>
          <w:sz w:val="24"/>
          <w:szCs w:val="24"/>
        </w:rPr>
        <w:t>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A40B11" w:rsidRPr="00A40B11" w:rsidRDefault="00A40B11" w:rsidP="00A40B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B11">
        <w:rPr>
          <w:rFonts w:ascii="Times New Roman" w:hAnsi="Times New Roman" w:cs="Times New Roman"/>
          <w:sz w:val="24"/>
          <w:szCs w:val="24"/>
        </w:rPr>
        <w:t xml:space="preserve">15) осуществление мероприятий по защите прав потребителей, предусмотренных </w:t>
      </w:r>
      <w:hyperlink r:id="rId9" w:history="1">
        <w:r w:rsidRPr="00A40B1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40B11">
        <w:rPr>
          <w:rFonts w:ascii="Times New Roman" w:hAnsi="Times New Roman" w:cs="Times New Roman"/>
          <w:sz w:val="24"/>
          <w:szCs w:val="24"/>
        </w:rPr>
        <w:t xml:space="preserve"> Российской Федерации от 7 февраля 1992 года N 2300-1 "О защите прав потребителей";</w:t>
      </w:r>
    </w:p>
    <w:p w:rsidR="00A40B11" w:rsidRPr="00A40B11" w:rsidRDefault="00A40B11" w:rsidP="00A40B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B11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)</w:t>
      </w:r>
      <w:r w:rsidR="00250443">
        <w:rPr>
          <w:rFonts w:ascii="Times New Roman" w:hAnsi="Times New Roman" w:cs="Times New Roman"/>
          <w:sz w:val="24"/>
          <w:szCs w:val="24"/>
        </w:rPr>
        <w:t xml:space="preserve"> </w:t>
      </w:r>
      <w:r w:rsidRPr="00A40B11">
        <w:rPr>
          <w:rFonts w:ascii="Times New Roman" w:hAnsi="Times New Roman" w:cs="Times New Roman"/>
          <w:sz w:val="24"/>
          <w:szCs w:val="24"/>
        </w:rPr>
        <w:t>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</w:t>
      </w:r>
    </w:p>
    <w:p w:rsidR="00A40B11" w:rsidRPr="00A40B11" w:rsidRDefault="00A40B11" w:rsidP="00A40B1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1759" w:rsidRDefault="00250443" w:rsidP="004B675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>
        <w:rPr>
          <w:rFonts w:ascii="Times New Roman" w:hAnsi="Times New Roman" w:cs="Times New Roman"/>
          <w:sz w:val="24"/>
          <w:szCs w:val="24"/>
          <w:u w:val="single"/>
        </w:rPr>
        <w:t>В статье 7</w:t>
      </w:r>
    </w:p>
    <w:p w:rsidR="00250443" w:rsidRDefault="00250443" w:rsidP="002504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а) </w:t>
      </w:r>
      <w:r w:rsidRPr="00ED53CD">
        <w:rPr>
          <w:rFonts w:ascii="Times New Roman" w:hAnsi="Times New Roman" w:cs="Times New Roman"/>
          <w:sz w:val="24"/>
          <w:szCs w:val="24"/>
          <w:u w:val="single"/>
        </w:rPr>
        <w:t>Пункт 3 части 1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«</w:t>
      </w:r>
      <w:r w:rsidRPr="00250443">
        <w:rPr>
          <w:rFonts w:ascii="Times New Roman" w:hAnsi="Times New Roman" w:cs="Times New Roman"/>
          <w:sz w:val="24"/>
          <w:szCs w:val="24"/>
        </w:rPr>
        <w:t>3)создание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50443">
        <w:rPr>
          <w:rFonts w:ascii="Times New Roman" w:hAnsi="Times New Roman" w:cs="Times New Roman"/>
          <w:sz w:val="24"/>
          <w:szCs w:val="24"/>
        </w:rPr>
        <w:t>;</w:t>
      </w:r>
    </w:p>
    <w:p w:rsidR="00250443" w:rsidRDefault="00250443" w:rsidP="002504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ED53CD" w:rsidRPr="00ED53CD">
        <w:rPr>
          <w:rFonts w:ascii="Times New Roman" w:hAnsi="Times New Roman" w:cs="Times New Roman"/>
          <w:sz w:val="24"/>
          <w:szCs w:val="24"/>
          <w:u w:val="single"/>
        </w:rPr>
        <w:t>Пункт</w:t>
      </w:r>
      <w:r w:rsidR="00ED53CD">
        <w:rPr>
          <w:rFonts w:ascii="Times New Roman" w:hAnsi="Times New Roman" w:cs="Times New Roman"/>
          <w:sz w:val="24"/>
          <w:szCs w:val="24"/>
          <w:u w:val="single"/>
        </w:rPr>
        <w:t>ы</w:t>
      </w:r>
      <w:r w:rsidR="00ED53CD" w:rsidRPr="00ED53CD">
        <w:rPr>
          <w:rFonts w:ascii="Times New Roman" w:hAnsi="Times New Roman" w:cs="Times New Roman"/>
          <w:sz w:val="24"/>
          <w:szCs w:val="24"/>
          <w:u w:val="single"/>
        </w:rPr>
        <w:t xml:space="preserve"> 5</w:t>
      </w:r>
      <w:r w:rsidR="00ED53CD">
        <w:rPr>
          <w:rFonts w:ascii="Times New Roman" w:hAnsi="Times New Roman" w:cs="Times New Roman"/>
          <w:sz w:val="24"/>
          <w:szCs w:val="24"/>
          <w:u w:val="single"/>
        </w:rPr>
        <w:t xml:space="preserve">,  5.1, 5.2 </w:t>
      </w:r>
      <w:r w:rsidR="00ED53CD" w:rsidRPr="00ED53CD">
        <w:rPr>
          <w:rFonts w:ascii="Times New Roman" w:hAnsi="Times New Roman" w:cs="Times New Roman"/>
          <w:sz w:val="24"/>
          <w:szCs w:val="24"/>
          <w:u w:val="single"/>
        </w:rPr>
        <w:t xml:space="preserve"> части 1</w:t>
      </w:r>
      <w:r w:rsidR="00ED53CD">
        <w:rPr>
          <w:rFonts w:ascii="Times New Roman" w:hAnsi="Times New Roman" w:cs="Times New Roman"/>
          <w:sz w:val="24"/>
          <w:szCs w:val="24"/>
        </w:rPr>
        <w:t xml:space="preserve"> – утратили силу;</w:t>
      </w:r>
    </w:p>
    <w:p w:rsidR="00ED53CD" w:rsidRDefault="00ED53CD" w:rsidP="0025044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  <w:u w:val="single"/>
        </w:rPr>
        <w:t>Пункт 7</w:t>
      </w:r>
      <w:r>
        <w:rPr>
          <w:rFonts w:ascii="Times New Roman" w:hAnsi="Times New Roman" w:cs="Times New Roman"/>
          <w:sz w:val="24"/>
          <w:szCs w:val="24"/>
        </w:rPr>
        <w:t xml:space="preserve">  изложить в следующей редакции «</w:t>
      </w:r>
      <w:r w:rsidR="00C101AD">
        <w:rPr>
          <w:rFonts w:ascii="Times New Roman" w:hAnsi="Times New Roman" w:cs="Times New Roman"/>
          <w:sz w:val="24"/>
          <w:szCs w:val="24"/>
        </w:rPr>
        <w:t xml:space="preserve">7) </w:t>
      </w:r>
      <w:r w:rsidR="00662620" w:rsidRPr="006F049C">
        <w:rPr>
          <w:sz w:val="18"/>
          <w:szCs w:val="18"/>
        </w:rPr>
        <w:t xml:space="preserve"> </w:t>
      </w:r>
      <w:r w:rsidR="00662620" w:rsidRPr="00662620">
        <w:rPr>
          <w:rFonts w:ascii="Times New Roman" w:hAnsi="Times New Roman" w:cs="Times New Roman"/>
          <w:sz w:val="24"/>
          <w:szCs w:val="24"/>
        </w:rPr>
        <w:t>принятие и организация выполнения планов и программ комплексного социально-экономического развития Поселения, а также</w:t>
      </w:r>
      <w:r w:rsidR="00662620" w:rsidRPr="00ED53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53CD">
        <w:rPr>
          <w:rFonts w:ascii="Times New Roman" w:hAnsi="Times New Roman" w:cs="Times New Roman"/>
          <w:color w:val="000000"/>
          <w:sz w:val="24"/>
          <w:szCs w:val="24"/>
        </w:rPr>
        <w:t>организация сбора статистических показателей,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в порядке, установленном Правительством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ED53C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D53CD" w:rsidRDefault="00ED53CD" w:rsidP="0025044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r w:rsidRPr="00ED53CD">
        <w:rPr>
          <w:rFonts w:ascii="Times New Roman" w:hAnsi="Times New Roman" w:cs="Times New Roman"/>
          <w:color w:val="000000"/>
          <w:sz w:val="24"/>
          <w:szCs w:val="24"/>
          <w:u w:val="single"/>
        </w:rPr>
        <w:t>Пункт 7.1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утратил силу</w:t>
      </w:r>
      <w:r w:rsidR="00C101A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101AD" w:rsidRPr="00C101AD" w:rsidRDefault="00C101AD" w:rsidP="002504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д) </w:t>
      </w:r>
      <w:r w:rsidRPr="00C101AD">
        <w:rPr>
          <w:rFonts w:ascii="Times New Roman" w:hAnsi="Times New Roman" w:cs="Times New Roman"/>
          <w:color w:val="000000"/>
          <w:sz w:val="24"/>
          <w:szCs w:val="24"/>
          <w:u w:val="single"/>
        </w:rPr>
        <w:t>Пункт 11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 «</w:t>
      </w:r>
      <w:r w:rsidRPr="00C101AD">
        <w:rPr>
          <w:rFonts w:ascii="Times New Roman" w:hAnsi="Times New Roman" w:cs="Times New Roman"/>
          <w:color w:val="000000"/>
          <w:sz w:val="24"/>
          <w:szCs w:val="24"/>
        </w:rPr>
        <w:t>11)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C101A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D53CD" w:rsidRDefault="00ED53CD" w:rsidP="00ED53C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C3B80" w:rsidRDefault="00BC3B80" w:rsidP="00ED53C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>
        <w:rPr>
          <w:rFonts w:ascii="Times New Roman" w:hAnsi="Times New Roman" w:cs="Times New Roman"/>
          <w:sz w:val="24"/>
          <w:szCs w:val="24"/>
          <w:u w:val="single"/>
        </w:rPr>
        <w:t>В статью 15</w:t>
      </w:r>
    </w:p>
    <w:p w:rsidR="00BC3B80" w:rsidRDefault="00BC3B80" w:rsidP="00ED53C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C3B80" w:rsidRPr="00BC3B80" w:rsidRDefault="00BC3B80" w:rsidP="00BC3B8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</w:t>
      </w:r>
      <w:r>
        <w:rPr>
          <w:rFonts w:ascii="Times New Roman" w:hAnsi="Times New Roman" w:cs="Times New Roman"/>
          <w:sz w:val="24"/>
          <w:szCs w:val="24"/>
          <w:u w:val="single"/>
        </w:rPr>
        <w:t>Пункт 3 части 2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 редакции «</w:t>
      </w:r>
      <w:r w:rsidRPr="00BC3B80">
        <w:rPr>
          <w:rFonts w:ascii="Times New Roman" w:hAnsi="Times New Roman" w:cs="Times New Roman"/>
          <w:sz w:val="24"/>
          <w:szCs w:val="24"/>
        </w:rPr>
        <w:t>3. На публичные слушания должны выноситься:</w:t>
      </w:r>
    </w:p>
    <w:p w:rsidR="00BC3B80" w:rsidRPr="00BC3B80" w:rsidRDefault="00BC3B80" w:rsidP="00BC3B80">
      <w:pPr>
        <w:pStyle w:val="pboth"/>
        <w:spacing w:before="0" w:beforeAutospacing="0" w:after="0" w:afterAutospacing="0" w:line="278" w:lineRule="atLeast"/>
        <w:ind w:firstLine="708"/>
        <w:jc w:val="both"/>
        <w:textAlignment w:val="baseline"/>
      </w:pPr>
      <w:r w:rsidRPr="00BC3B80"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 </w:t>
      </w:r>
      <w:hyperlink r:id="rId10" w:history="1">
        <w:r w:rsidRPr="00BC3B80">
          <w:rPr>
            <w:rStyle w:val="a8"/>
            <w:color w:val="auto"/>
            <w:u w:val="none"/>
            <w:bdr w:val="none" w:sz="0" w:space="0" w:color="auto" w:frame="1"/>
          </w:rPr>
          <w:t>Конституции</w:t>
        </w:r>
      </w:hyperlink>
      <w:r w:rsidRPr="00BC3B80">
        <w:t> 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BC3B80" w:rsidRPr="00BC3B80" w:rsidRDefault="00BC3B80" w:rsidP="00BC3B80">
      <w:pPr>
        <w:pStyle w:val="pboth"/>
        <w:spacing w:before="0" w:beforeAutospacing="0" w:after="0" w:afterAutospacing="0" w:line="278" w:lineRule="atLeast"/>
        <w:ind w:firstLine="708"/>
        <w:jc w:val="both"/>
        <w:textAlignment w:val="baseline"/>
      </w:pPr>
      <w:bookmarkStart w:id="0" w:name="100331"/>
      <w:bookmarkEnd w:id="0"/>
      <w:r w:rsidRPr="00BC3B80">
        <w:t>2) проект местного бюджета и отчет о его исполнении;</w:t>
      </w:r>
    </w:p>
    <w:p w:rsidR="00BC3B80" w:rsidRPr="00BC3B80" w:rsidRDefault="00BC3B80" w:rsidP="00BC3B80">
      <w:pPr>
        <w:pStyle w:val="pboth"/>
        <w:spacing w:before="0" w:beforeAutospacing="0" w:after="0" w:afterAutospacing="0" w:line="278" w:lineRule="atLeast"/>
        <w:ind w:firstLine="708"/>
        <w:jc w:val="both"/>
        <w:textAlignment w:val="baseline"/>
      </w:pPr>
      <w:bookmarkStart w:id="1" w:name="000772"/>
      <w:bookmarkEnd w:id="1"/>
      <w:r w:rsidRPr="00BC3B80">
        <w:t>2.1) проект стратегии социально-экономического развития муниципального образования;</w:t>
      </w:r>
    </w:p>
    <w:p w:rsidR="00BC3B80" w:rsidRDefault="00BC3B80" w:rsidP="00BC3B80">
      <w:pPr>
        <w:pStyle w:val="pboth"/>
        <w:spacing w:before="0" w:beforeAutospacing="0" w:after="0" w:afterAutospacing="0" w:line="278" w:lineRule="atLeast"/>
        <w:ind w:firstLine="708"/>
        <w:jc w:val="both"/>
        <w:textAlignment w:val="baseline"/>
      </w:pPr>
      <w:bookmarkStart w:id="2" w:name="000789"/>
      <w:bookmarkStart w:id="3" w:name="000773"/>
      <w:bookmarkStart w:id="4" w:name="000597"/>
      <w:bookmarkStart w:id="5" w:name="100332"/>
      <w:bookmarkStart w:id="6" w:name="100999"/>
      <w:bookmarkStart w:id="7" w:name="000050"/>
      <w:bookmarkStart w:id="8" w:name="000322"/>
      <w:bookmarkStart w:id="9" w:name="000645"/>
      <w:bookmarkStart w:id="10" w:name="10033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BC3B80">
        <w:t>3) вопросы о преобразовании муниципального образования, за исключением случаев, если в соответствии со </w:t>
      </w:r>
      <w:hyperlink r:id="rId11" w:anchor="100105" w:history="1">
        <w:r w:rsidRPr="00BC3B80">
          <w:rPr>
            <w:rStyle w:val="a8"/>
            <w:color w:val="auto"/>
            <w:u w:val="none"/>
            <w:bdr w:val="none" w:sz="0" w:space="0" w:color="auto" w:frame="1"/>
          </w:rPr>
          <w:t>статьей 13</w:t>
        </w:r>
      </w:hyperlink>
      <w:r w:rsidRPr="00BC3B80">
        <w:t>  Федерального закона от 6.10.2005 № 131-ФЗ «Об общих принципах орга</w:t>
      </w:r>
      <w:r w:rsidR="00ED0AF7">
        <w:t xml:space="preserve">низации местного самоуправления </w:t>
      </w:r>
      <w:r w:rsidRPr="00BC3B80">
        <w:t>в Российской Федерации» 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r>
        <w:t>»</w:t>
      </w:r>
      <w:r w:rsidRPr="00BC3B80">
        <w:t>.</w:t>
      </w:r>
    </w:p>
    <w:p w:rsidR="00BC3B80" w:rsidRDefault="00BC3B80" w:rsidP="00BC3B80">
      <w:pPr>
        <w:pStyle w:val="pboth"/>
        <w:spacing w:before="0" w:beforeAutospacing="0" w:after="0" w:afterAutospacing="0" w:line="278" w:lineRule="atLeast"/>
        <w:ind w:firstLine="708"/>
        <w:jc w:val="both"/>
        <w:textAlignment w:val="baseline"/>
      </w:pPr>
    </w:p>
    <w:p w:rsidR="00ED0AF7" w:rsidRDefault="00ED0AF7" w:rsidP="00ED0AF7">
      <w:pPr>
        <w:pStyle w:val="pboth"/>
        <w:spacing w:before="0" w:beforeAutospacing="0" w:after="0" w:afterAutospacing="0" w:line="278" w:lineRule="atLeast"/>
        <w:jc w:val="both"/>
        <w:textAlignment w:val="baseline"/>
        <w:rPr>
          <w:u w:val="single"/>
        </w:rPr>
      </w:pPr>
      <w:r>
        <w:t xml:space="preserve">1.5 </w:t>
      </w:r>
      <w:r w:rsidRPr="00ED0AF7">
        <w:rPr>
          <w:u w:val="single"/>
        </w:rPr>
        <w:t>В статью 27</w:t>
      </w:r>
    </w:p>
    <w:p w:rsidR="00ED0AF7" w:rsidRPr="00ED0AF7" w:rsidRDefault="00ED0AF7" w:rsidP="00ED0AF7">
      <w:pPr>
        <w:pStyle w:val="pboth"/>
        <w:spacing w:before="0" w:beforeAutospacing="0" w:after="0" w:afterAutospacing="0" w:line="278" w:lineRule="atLeast"/>
        <w:jc w:val="both"/>
        <w:textAlignment w:val="baseline"/>
        <w:rPr>
          <w:u w:val="single"/>
        </w:rPr>
      </w:pPr>
    </w:p>
    <w:p w:rsidR="00ED0AF7" w:rsidRDefault="00ED0AF7" w:rsidP="00ED0AF7">
      <w:pPr>
        <w:pStyle w:val="pboth"/>
        <w:spacing w:before="0" w:beforeAutospacing="0" w:after="0" w:afterAutospacing="0" w:line="278" w:lineRule="atLeast"/>
        <w:ind w:firstLine="708"/>
        <w:jc w:val="both"/>
        <w:textAlignment w:val="baseline"/>
      </w:pPr>
      <w:r>
        <w:rPr>
          <w:u w:val="single"/>
        </w:rPr>
        <w:t xml:space="preserve">а) Часть 4.1  </w:t>
      </w:r>
      <w:r>
        <w:t xml:space="preserve">изложить в следующей редакции « 4.1 </w:t>
      </w:r>
      <w:r w:rsidRPr="00ED0AF7">
        <w:t>Глава муниципального образования должен соблюдать ограничения, запреты, исполнять обязанности, которые установлены Федеральным </w:t>
      </w:r>
      <w:hyperlink r:id="rId12" w:history="1">
        <w:r w:rsidRPr="00ED0AF7">
          <w:rPr>
            <w:rStyle w:val="a8"/>
            <w:color w:val="auto"/>
            <w:bdr w:val="none" w:sz="0" w:space="0" w:color="auto" w:frame="1"/>
          </w:rPr>
          <w:t>законом</w:t>
        </w:r>
      </w:hyperlink>
      <w:r w:rsidRPr="00ED0AF7">
        <w:t> от 25 декабря 2008 года N 273-ФЗ "О противодействии коррупции", Федеральным </w:t>
      </w:r>
      <w:hyperlink r:id="rId13" w:history="1">
        <w:r w:rsidRPr="00ED0AF7">
          <w:rPr>
            <w:rStyle w:val="a8"/>
            <w:color w:val="auto"/>
            <w:bdr w:val="none" w:sz="0" w:space="0" w:color="auto" w:frame="1"/>
          </w:rPr>
          <w:t>законом</w:t>
        </w:r>
      </w:hyperlink>
      <w:r w:rsidRPr="00ED0AF7">
        <w:t> от 3 декабря 2012 года N 230-ФЗ "О контроле за соответствием расходов лиц, замещающих государственные должности, и иных лиц их доходам", Федеральным </w:t>
      </w:r>
      <w:hyperlink r:id="rId14" w:history="1">
        <w:r w:rsidRPr="00ED0AF7">
          <w:rPr>
            <w:rStyle w:val="a8"/>
            <w:color w:val="auto"/>
            <w:bdr w:val="none" w:sz="0" w:space="0" w:color="auto" w:frame="1"/>
          </w:rPr>
          <w:t>законом</w:t>
        </w:r>
      </w:hyperlink>
      <w:r w:rsidRPr="00ED0AF7">
        <w:t xml:space="preserve"> от 7 мая 2013 года N 79-ФЗ "О запрете отдельным категориям лиц открывать и иметь счета (вклады), хранить наличные </w:t>
      </w:r>
      <w:r w:rsidRPr="00ED0AF7">
        <w:lastRenderedPageBreak/>
        <w:t>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</w:t>
      </w:r>
      <w:r>
        <w:t>выми инструментами»;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D0AF7" w:rsidRDefault="00ED0AF7" w:rsidP="00ED0AF7">
      <w:pPr>
        <w:pStyle w:val="pboth"/>
        <w:spacing w:before="0" w:beforeAutospacing="0" w:after="0" w:afterAutospacing="0" w:line="278" w:lineRule="atLeast"/>
        <w:jc w:val="both"/>
        <w:textAlignment w:val="baseline"/>
        <w:rPr>
          <w:color w:val="000000"/>
        </w:rPr>
      </w:pPr>
      <w:r>
        <w:tab/>
        <w:t xml:space="preserve">б) </w:t>
      </w:r>
      <w:r>
        <w:rPr>
          <w:u w:val="single"/>
        </w:rPr>
        <w:t>Пункт 12 части 9</w:t>
      </w:r>
      <w:r>
        <w:t xml:space="preserve"> изложить в следующей редакции « 12</w:t>
      </w:r>
      <w:r w:rsidRPr="00ED0AF7">
        <w:t xml:space="preserve">) </w:t>
      </w:r>
      <w:r w:rsidRPr="00ED0AF7">
        <w:rPr>
          <w:color w:val="000000"/>
        </w:rPr>
        <w:t>преобразования муниципального образования, осуществляемого в соответствии с </w:t>
      </w:r>
      <w:hyperlink r:id="rId15" w:anchor="101201" w:history="1">
        <w:r w:rsidRPr="00ED0AF7">
          <w:rPr>
            <w:rStyle w:val="a8"/>
            <w:color w:val="005EA5"/>
            <w:bdr w:val="none" w:sz="0" w:space="0" w:color="auto" w:frame="1"/>
          </w:rPr>
          <w:t>частями 3</w:t>
        </w:r>
      </w:hyperlink>
      <w:r w:rsidRPr="00ED0AF7">
        <w:rPr>
          <w:color w:val="000000"/>
        </w:rPr>
        <w:t>, </w:t>
      </w:r>
      <w:hyperlink r:id="rId16" w:anchor="101349" w:history="1">
        <w:r w:rsidRPr="00ED0AF7">
          <w:rPr>
            <w:rStyle w:val="a8"/>
            <w:color w:val="005EA5"/>
            <w:bdr w:val="none" w:sz="0" w:space="0" w:color="auto" w:frame="1"/>
          </w:rPr>
          <w:t>3.1-1</w:t>
        </w:r>
      </w:hyperlink>
      <w:r w:rsidRPr="00ED0AF7">
        <w:rPr>
          <w:color w:val="000000"/>
        </w:rPr>
        <w:t>, </w:t>
      </w:r>
      <w:hyperlink r:id="rId17" w:anchor="000418" w:history="1">
        <w:r w:rsidRPr="00ED0AF7">
          <w:rPr>
            <w:rStyle w:val="a8"/>
            <w:color w:val="005EA5"/>
            <w:bdr w:val="none" w:sz="0" w:space="0" w:color="auto" w:frame="1"/>
          </w:rPr>
          <w:t>3.2</w:t>
        </w:r>
      </w:hyperlink>
      <w:r w:rsidRPr="00ED0AF7">
        <w:rPr>
          <w:color w:val="000000"/>
        </w:rPr>
        <w:t>, </w:t>
      </w:r>
      <w:hyperlink r:id="rId18" w:anchor="101350" w:history="1">
        <w:r w:rsidRPr="00ED0AF7">
          <w:rPr>
            <w:rStyle w:val="a8"/>
            <w:color w:val="005EA5"/>
            <w:bdr w:val="none" w:sz="0" w:space="0" w:color="auto" w:frame="1"/>
          </w:rPr>
          <w:t>3.3</w:t>
        </w:r>
      </w:hyperlink>
      <w:r w:rsidRPr="00ED0AF7">
        <w:rPr>
          <w:color w:val="000000"/>
        </w:rPr>
        <w:t>, </w:t>
      </w:r>
      <w:hyperlink r:id="rId19" w:anchor="100109" w:history="1">
        <w:r w:rsidRPr="00ED0AF7">
          <w:rPr>
            <w:rStyle w:val="a8"/>
            <w:color w:val="005EA5"/>
            <w:bdr w:val="none" w:sz="0" w:space="0" w:color="auto" w:frame="1"/>
          </w:rPr>
          <w:t>4</w:t>
        </w:r>
      </w:hyperlink>
      <w:r w:rsidRPr="00ED0AF7">
        <w:rPr>
          <w:color w:val="000000"/>
        </w:rPr>
        <w:t> - </w:t>
      </w:r>
      <w:hyperlink r:id="rId20" w:anchor="000420" w:history="1">
        <w:r w:rsidRPr="00ED0AF7">
          <w:rPr>
            <w:rStyle w:val="a8"/>
            <w:color w:val="005EA5"/>
            <w:bdr w:val="none" w:sz="0" w:space="0" w:color="auto" w:frame="1"/>
          </w:rPr>
          <w:t>6.2</w:t>
        </w:r>
      </w:hyperlink>
      <w:r w:rsidRPr="00ED0AF7">
        <w:rPr>
          <w:color w:val="000000"/>
        </w:rPr>
        <w:t>, </w:t>
      </w:r>
      <w:hyperlink r:id="rId21" w:anchor="000726" w:history="1">
        <w:r w:rsidRPr="00ED0AF7">
          <w:rPr>
            <w:rStyle w:val="a8"/>
            <w:color w:val="005EA5"/>
            <w:bdr w:val="none" w:sz="0" w:space="0" w:color="auto" w:frame="1"/>
          </w:rPr>
          <w:t>7</w:t>
        </w:r>
      </w:hyperlink>
      <w:r w:rsidRPr="00ED0AF7">
        <w:rPr>
          <w:color w:val="000000"/>
        </w:rPr>
        <w:t> - </w:t>
      </w:r>
      <w:hyperlink r:id="rId22" w:anchor="000727" w:history="1">
        <w:r w:rsidRPr="00ED0AF7">
          <w:rPr>
            <w:rStyle w:val="a8"/>
            <w:color w:val="005EA5"/>
            <w:bdr w:val="none" w:sz="0" w:space="0" w:color="auto" w:frame="1"/>
          </w:rPr>
          <w:t>7.2 статьи 13</w:t>
        </w:r>
      </w:hyperlink>
      <w:r w:rsidRPr="00ED0AF7">
        <w:rPr>
          <w:color w:val="000000"/>
        </w:rPr>
        <w:t> настоящего Федерального закона, а также в случае упразднения муниципального образования</w:t>
      </w:r>
      <w:r>
        <w:rPr>
          <w:color w:val="000000"/>
        </w:rPr>
        <w:t>».</w:t>
      </w:r>
    </w:p>
    <w:p w:rsidR="00ED0AF7" w:rsidRDefault="00ED0AF7" w:rsidP="00ED0AF7">
      <w:pPr>
        <w:pStyle w:val="pboth"/>
        <w:spacing w:before="0" w:beforeAutospacing="0" w:after="0" w:afterAutospacing="0" w:line="278" w:lineRule="atLeast"/>
        <w:jc w:val="both"/>
        <w:textAlignment w:val="baseline"/>
        <w:rPr>
          <w:color w:val="000000"/>
        </w:rPr>
      </w:pPr>
    </w:p>
    <w:p w:rsidR="00ED0AF7" w:rsidRDefault="00ED0AF7" w:rsidP="00ED0AF7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color w:val="000000"/>
          <w:u w:val="single"/>
        </w:rPr>
      </w:pPr>
      <w:r>
        <w:rPr>
          <w:color w:val="000000"/>
        </w:rPr>
        <w:t xml:space="preserve">1.6. </w:t>
      </w:r>
      <w:r>
        <w:rPr>
          <w:color w:val="000000"/>
          <w:u w:val="single"/>
        </w:rPr>
        <w:t>В статье 29</w:t>
      </w:r>
    </w:p>
    <w:p w:rsidR="00ED0AF7" w:rsidRPr="009A37F5" w:rsidRDefault="00ED0AF7" w:rsidP="00ED0A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t xml:space="preserve">а) </w:t>
      </w:r>
      <w:r w:rsidRPr="009A37F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Пункт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</w:t>
      </w:r>
      <w:r w:rsidRPr="009A37F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9A37F5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 «</w:t>
      </w:r>
      <w:r>
        <w:rPr>
          <w:rFonts w:ascii="Times New Roman" w:hAnsi="Times New Roman" w:cs="Times New Roman"/>
          <w:sz w:val="24"/>
          <w:szCs w:val="24"/>
        </w:rPr>
        <w:t>Главе Реболь</w:t>
      </w:r>
      <w:r w:rsidRPr="009A37F5">
        <w:rPr>
          <w:rFonts w:ascii="Times New Roman" w:hAnsi="Times New Roman" w:cs="Times New Roman"/>
          <w:sz w:val="24"/>
          <w:szCs w:val="24"/>
        </w:rPr>
        <w:t>ского сельского поселения, исполнявшему обязанности на постоянной основе и в этот период достигшим пенсионного возраста или потерявшим трудоспособность, после окончания срока их полномочий, на который они были избраны выплачиваться за счет средств местного бюджета единовременное поощрение в размере 5 средних месячных заработков  в порядке, установленном настоящим Уставом.</w:t>
      </w:r>
    </w:p>
    <w:p w:rsidR="00ED0AF7" w:rsidRPr="009A37F5" w:rsidRDefault="00ED0AF7" w:rsidP="00ED0A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 xml:space="preserve">Единовременное поощрение не выплачивается в случае досрочного прекращения полномочий </w:t>
      </w:r>
      <w:r>
        <w:rPr>
          <w:rFonts w:ascii="Times New Roman" w:hAnsi="Times New Roman" w:cs="Times New Roman"/>
          <w:sz w:val="24"/>
          <w:szCs w:val="24"/>
        </w:rPr>
        <w:t>Главы Реболь</w:t>
      </w:r>
      <w:r w:rsidRPr="009A37F5">
        <w:rPr>
          <w:rFonts w:ascii="Times New Roman" w:hAnsi="Times New Roman" w:cs="Times New Roman"/>
          <w:sz w:val="24"/>
          <w:szCs w:val="24"/>
        </w:rPr>
        <w:t>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>по основаниям, предусмотренным абзацем седьмым части 16 статьи 35,пунктами 2.1, 3, 6–9 части 6, частью 6. 1 статьи 36 , частью 7. 1, пунктами 5–8 части 10, частью 10. 1 статьи 40 , частями 1 и 2 статьи 73 Федерального закона «Об общих принципах организации местного самоуправления в Российской Федерации».</w:t>
      </w:r>
    </w:p>
    <w:p w:rsidR="00ED0AF7" w:rsidRPr="009A37F5" w:rsidRDefault="00ED0AF7" w:rsidP="00ED0A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 xml:space="preserve">Единовременное поощрение не выплачивается  </w:t>
      </w:r>
      <w:r>
        <w:rPr>
          <w:rFonts w:ascii="Times New Roman" w:hAnsi="Times New Roman" w:cs="Times New Roman"/>
          <w:sz w:val="24"/>
          <w:szCs w:val="24"/>
        </w:rPr>
        <w:t>Главе Реболь</w:t>
      </w:r>
      <w:r w:rsidRPr="009A37F5">
        <w:rPr>
          <w:rFonts w:ascii="Times New Roman" w:hAnsi="Times New Roman" w:cs="Times New Roman"/>
          <w:sz w:val="24"/>
          <w:szCs w:val="24"/>
        </w:rPr>
        <w:t>ского сельского поселения, исполнявшему обязанности на постоянной основе, который ранее замещал должность муниципальной службы или государственной гражданской службы и которому при оставлении одной из таких должностей было выплачено единовременное поощрение.</w:t>
      </w:r>
    </w:p>
    <w:p w:rsidR="00ED0AF7" w:rsidRPr="009A37F5" w:rsidRDefault="00ED0AF7" w:rsidP="00ED0A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>Единовременное поощрение выплачивается один раз за все время нахождения на муниципальной должности</w:t>
      </w:r>
      <w:r>
        <w:rPr>
          <w:rFonts w:ascii="Times New Roman" w:hAnsi="Times New Roman" w:cs="Times New Roman"/>
          <w:sz w:val="24"/>
          <w:szCs w:val="24"/>
        </w:rPr>
        <w:t>»;</w:t>
      </w:r>
      <w:r w:rsidRPr="009A37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0AF7" w:rsidRPr="009A37F5" w:rsidRDefault="00ED0AF7" w:rsidP="00ED0A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ED0AF7">
        <w:rPr>
          <w:rFonts w:ascii="Times New Roman" w:hAnsi="Times New Roman" w:cs="Times New Roman"/>
          <w:sz w:val="24"/>
          <w:szCs w:val="24"/>
          <w:u w:val="single"/>
        </w:rPr>
        <w:t>Пункт 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 w:rsidRPr="009A37F5">
        <w:rPr>
          <w:rFonts w:ascii="Times New Roman" w:hAnsi="Times New Roman" w:cs="Times New Roman"/>
          <w:sz w:val="24"/>
          <w:szCs w:val="24"/>
        </w:rPr>
        <w:t xml:space="preserve">Главе </w:t>
      </w:r>
      <w:r>
        <w:rPr>
          <w:rFonts w:ascii="Times New Roman" w:hAnsi="Times New Roman" w:cs="Times New Roman"/>
          <w:sz w:val="24"/>
          <w:szCs w:val="24"/>
        </w:rPr>
        <w:t>Реболь</w:t>
      </w:r>
      <w:r w:rsidRPr="009A37F5">
        <w:rPr>
          <w:rFonts w:ascii="Times New Roman" w:hAnsi="Times New Roman" w:cs="Times New Roman"/>
          <w:sz w:val="24"/>
          <w:szCs w:val="24"/>
        </w:rPr>
        <w:t>ского сельского поселения, исполнявшему обязанности на постоянной основе и в этот период достигшему пенсионного возраста или потерявшему трудоспособность,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>вышедшему на страховую пенсию по старости (инвалидности), в порядке, установленном настоящим  уставомза счет средств местного бюджета устанавливается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 xml:space="preserve">ежемесячная доплата к страховой пенсии по старости (инвалидности) (далее – ежемесячная доплата). Ежемесячная доплата не назначается в случае прекращения полномочий Главы </w:t>
      </w:r>
      <w:r>
        <w:rPr>
          <w:rFonts w:ascii="Times New Roman" w:hAnsi="Times New Roman" w:cs="Times New Roman"/>
          <w:sz w:val="24"/>
          <w:szCs w:val="24"/>
        </w:rPr>
        <w:t>Реболь</w:t>
      </w:r>
      <w:r w:rsidRPr="009A37F5">
        <w:rPr>
          <w:rFonts w:ascii="Times New Roman" w:hAnsi="Times New Roman" w:cs="Times New Roman"/>
          <w:sz w:val="24"/>
          <w:szCs w:val="24"/>
        </w:rPr>
        <w:t>ского сельского поселения, исполнявшему обязанности на постоянной основе,  по основаниям, предусмотренным абзацем седьмым части 16 статьи 35,пунктами 2.1, 3, 6–9 части 6, частью 6. 1 статьи 36 , частью 7. 1, пунктами 5–8 части 10, частью 10. 1 статьи 40 , частями 1 и 2 статьи 73 Федерального закона «Об общих принципах организации местного самоуправления в Российской Федерации».</w:t>
      </w:r>
    </w:p>
    <w:p w:rsidR="00ED0AF7" w:rsidRPr="009A37F5" w:rsidRDefault="00ED0AF7" w:rsidP="00ED0A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>Размер ежемесячной доплаты при замещении муниципальной должности на постоянной основе от двух до трех лет включительно – 30  процентов, свыше трех лет - 50 процентов месячного должностного оклада с начислением райо</w:t>
      </w:r>
      <w:r>
        <w:rPr>
          <w:rFonts w:ascii="Times New Roman" w:hAnsi="Times New Roman" w:cs="Times New Roman"/>
          <w:sz w:val="24"/>
          <w:szCs w:val="24"/>
        </w:rPr>
        <w:t xml:space="preserve">нного коэффициента и процентной </w:t>
      </w:r>
      <w:r w:rsidRPr="009A37F5">
        <w:rPr>
          <w:rFonts w:ascii="Times New Roman" w:hAnsi="Times New Roman" w:cs="Times New Roman"/>
          <w:sz w:val="24"/>
          <w:szCs w:val="24"/>
        </w:rPr>
        <w:t>надбавки за работу в районах Крайнего Севера и приравненных к ним местностях.</w:t>
      </w:r>
    </w:p>
    <w:p w:rsidR="00ED0AF7" w:rsidRDefault="00ED0AF7" w:rsidP="00ED0A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>Ежемесячная доплата не выплачивается при замещении государственной должности Российской Федерации, государственной должности субъекта Российской Федерации (за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9A37F5">
        <w:rPr>
          <w:rFonts w:ascii="Times New Roman" w:hAnsi="Times New Roman" w:cs="Times New Roman"/>
          <w:sz w:val="24"/>
          <w:szCs w:val="24"/>
        </w:rPr>
        <w:t>сключением государственной должности субъекта Росс</w:t>
      </w:r>
      <w:r>
        <w:rPr>
          <w:rFonts w:ascii="Times New Roman" w:hAnsi="Times New Roman" w:cs="Times New Roman"/>
          <w:sz w:val="24"/>
          <w:szCs w:val="24"/>
        </w:rPr>
        <w:t xml:space="preserve">ийской Федерации, замещаемой на </w:t>
      </w:r>
      <w:r w:rsidRPr="009A37F5">
        <w:rPr>
          <w:rFonts w:ascii="Times New Roman" w:hAnsi="Times New Roman" w:cs="Times New Roman"/>
          <w:sz w:val="24"/>
          <w:szCs w:val="24"/>
        </w:rPr>
        <w:t xml:space="preserve">непрофессиональной непостоянной основе), муниципальной должности, замещаемой на постоянной основе, в период прохождения государственной службы Российской Федерации, муниципальной службы, в период работы в межгосударственных (межправительственных) органах, созданных с участием Российской </w:t>
      </w:r>
      <w:r w:rsidRPr="009A37F5">
        <w:rPr>
          <w:rFonts w:ascii="Times New Roman" w:hAnsi="Times New Roman" w:cs="Times New Roman"/>
          <w:sz w:val="24"/>
          <w:szCs w:val="24"/>
        </w:rPr>
        <w:lastRenderedPageBreak/>
        <w:t>Федерации, на должностях,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(гражданских) служащих, а также в период сохранения среднего месячного заработка в соответствии со статьей 318 Трудовог</w:t>
      </w:r>
      <w:r>
        <w:rPr>
          <w:rFonts w:ascii="Times New Roman" w:hAnsi="Times New Roman" w:cs="Times New Roman"/>
          <w:sz w:val="24"/>
          <w:szCs w:val="24"/>
        </w:rPr>
        <w:t>о кодекса Российской Федерации»;</w:t>
      </w:r>
    </w:p>
    <w:p w:rsidR="00ED0AF7" w:rsidRDefault="00ED0AF7" w:rsidP="00ED0AF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5764B">
        <w:rPr>
          <w:rFonts w:ascii="Times New Roman" w:hAnsi="Times New Roman" w:cs="Times New Roman"/>
          <w:sz w:val="24"/>
          <w:szCs w:val="24"/>
          <w:u w:val="single"/>
        </w:rPr>
        <w:t>дополнить статью пунктом 3</w:t>
      </w:r>
      <w:r>
        <w:rPr>
          <w:rFonts w:ascii="Times New Roman" w:hAnsi="Times New Roman" w:cs="Times New Roman"/>
          <w:sz w:val="24"/>
          <w:szCs w:val="24"/>
        </w:rPr>
        <w:t xml:space="preserve"> следующего содержания « </w:t>
      </w:r>
      <w:r w:rsidRPr="009A37F5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Главе Реболь</w:t>
      </w:r>
      <w:r w:rsidRPr="009A37F5">
        <w:rPr>
          <w:rFonts w:ascii="Times New Roman" w:hAnsi="Times New Roman" w:cs="Times New Roman"/>
          <w:sz w:val="24"/>
          <w:szCs w:val="24"/>
        </w:rPr>
        <w:t xml:space="preserve">ского сельского поселения, имеющему одновременно право на ежемесячную доплату в соответствии со статьей 4 Закона Республики Карелия от 12.11.2007 № 1128-ЗРК" О некоторых вопросах правового положения лиц, замещающих муниципальные должности в органах местного самоуправления в Республике Карелия" и настоящим Уставом, ежемесячную доплату к страховой пенсии по старости, устанавливаемую в соответствии с </w:t>
      </w:r>
      <w:hyperlink r:id="rId23" w:history="1">
        <w:r w:rsidRPr="009A37F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A37F5">
        <w:rPr>
          <w:rFonts w:ascii="Times New Roman" w:hAnsi="Times New Roman" w:cs="Times New Roman"/>
          <w:sz w:val="24"/>
          <w:szCs w:val="24"/>
        </w:rPr>
        <w:t xml:space="preserve"> Республики Карелия от 10 января 1997 года N167-ЗРК "О государственной службе Республики Карелия", ежемесячную доплату к страховой пенсии по старости (инвалидности), устанавливаемую в соответствии с </w:t>
      </w:r>
      <w:hyperlink r:id="rId24" w:history="1">
        <w:r w:rsidRPr="009A37F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A37F5">
        <w:rPr>
          <w:rFonts w:ascii="Times New Roman" w:hAnsi="Times New Roman" w:cs="Times New Roman"/>
          <w:sz w:val="24"/>
          <w:szCs w:val="24"/>
        </w:rPr>
        <w:t xml:space="preserve"> Республики Карелия от 4 марта 2005 года N 857-ЗРК "О некоторых вопросах государственной гражданской службы и правового положения лиц, замещающих государственные должности", пенсию за выслугу лет, ежемесячное пожизненное содержание, ежемесячную доплату к пенсии (ежемесячному пожизненному содержанию) или дополнительное (пожизненное) ежемесячное материальное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>обеспечение, назначаемые и финансируемые за счет средств федерального бюджета в соответствии с федеральными законами, актами Президента Российской Федерации и Правительства Российской Федерации, а также на пенсию за выслугу лет (ежемесячную доплату к пенсии, иные выплаты),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муниципальныхдолжностей либо в связи с прохождением государственной гражданской службы субъектов Российской Федерации или муниципальной службы, назначается ежемесячная доплата в соответствии со статьей 4 Закона Республики Карелия от 12.11.2007 № 1128-ЗРК " О некоторых вопросах правового положения лиц, замещающих муниципальные должности в органах местного самоуправления в Республике Карелия" и настоящим Уставом или одна из иных указанных выплат по его выбору.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D0AF7" w:rsidRDefault="00ED0AF7" w:rsidP="00ED0AF7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5764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5764B">
        <w:rPr>
          <w:rFonts w:ascii="Times New Roman" w:hAnsi="Times New Roman" w:cs="Times New Roman"/>
          <w:sz w:val="24"/>
          <w:szCs w:val="24"/>
        </w:rPr>
        <w:t>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 (обнародования).</w:t>
      </w:r>
    </w:p>
    <w:p w:rsidR="00E44044" w:rsidRDefault="00E44044" w:rsidP="00ED0AF7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ED0AF7" w:rsidRDefault="00ED0AF7" w:rsidP="00ED0AF7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Ребольского сельского поселения             </w:t>
      </w:r>
      <w:r w:rsidR="00A061CC">
        <w:rPr>
          <w:rFonts w:ascii="Times New Roman" w:hAnsi="Times New Roman" w:cs="Times New Roman"/>
          <w:sz w:val="24"/>
          <w:szCs w:val="24"/>
        </w:rPr>
        <w:t xml:space="preserve">                            М.А.Седлецкая</w:t>
      </w:r>
    </w:p>
    <w:p w:rsidR="0063126C" w:rsidRDefault="0063126C" w:rsidP="00ED0AF7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Ребольского </w:t>
      </w:r>
    </w:p>
    <w:p w:rsidR="0063126C" w:rsidRDefault="0063126C" w:rsidP="00ED0AF7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                                                                        Н.В.Коляда</w:t>
      </w:r>
    </w:p>
    <w:p w:rsidR="00AA3539" w:rsidRDefault="00AA3539" w:rsidP="00AA353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3539" w:rsidRPr="00F42EB3" w:rsidRDefault="00AA3539" w:rsidP="00ED0AF7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ED0AF7" w:rsidRDefault="00ED0AF7" w:rsidP="00ED0AF7"/>
    <w:p w:rsidR="00BC3B80" w:rsidRPr="00ED0AF7" w:rsidRDefault="00ED0AF7" w:rsidP="00ED0AF7">
      <w:pPr>
        <w:pStyle w:val="pboth"/>
        <w:spacing w:before="0" w:beforeAutospacing="0" w:after="0" w:afterAutospacing="0" w:line="278" w:lineRule="atLeast"/>
        <w:jc w:val="both"/>
        <w:textAlignment w:val="baseline"/>
      </w:pPr>
      <w:r w:rsidRPr="00ED0AF7">
        <w:lastRenderedPageBreak/>
        <w:tab/>
      </w:r>
      <w:r w:rsidR="00BC3B80" w:rsidRPr="00ED0AF7">
        <w:t xml:space="preserve"> </w:t>
      </w:r>
    </w:p>
    <w:p w:rsidR="00BC3B80" w:rsidRPr="00BC3B80" w:rsidRDefault="00BC3B80" w:rsidP="00BC3B8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C3B80" w:rsidRPr="00BC3B80" w:rsidRDefault="00BC3B80" w:rsidP="00ED53C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50443" w:rsidRPr="00250443" w:rsidRDefault="00250443" w:rsidP="004B67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0443" w:rsidRDefault="00250443" w:rsidP="004B67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0443" w:rsidRDefault="00250443" w:rsidP="004B67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030C" w:rsidRDefault="000D030C"/>
    <w:sectPr w:rsidR="000D030C" w:rsidSect="004F2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CC7" w:rsidRDefault="00E31CC7" w:rsidP="001C2101">
      <w:pPr>
        <w:spacing w:after="0" w:line="240" w:lineRule="auto"/>
      </w:pPr>
      <w:r>
        <w:separator/>
      </w:r>
    </w:p>
  </w:endnote>
  <w:endnote w:type="continuationSeparator" w:id="1">
    <w:p w:rsidR="00E31CC7" w:rsidRDefault="00E31CC7" w:rsidP="001C2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CC7" w:rsidRDefault="00E31CC7" w:rsidP="001C2101">
      <w:pPr>
        <w:spacing w:after="0" w:line="240" w:lineRule="auto"/>
      </w:pPr>
      <w:r>
        <w:separator/>
      </w:r>
    </w:p>
  </w:footnote>
  <w:footnote w:type="continuationSeparator" w:id="1">
    <w:p w:rsidR="00E31CC7" w:rsidRDefault="00E31CC7" w:rsidP="001C2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252F"/>
    <w:multiLevelType w:val="hybridMultilevel"/>
    <w:tmpl w:val="DCEAB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D0E14"/>
    <w:multiLevelType w:val="multilevel"/>
    <w:tmpl w:val="7194D0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abstractNum w:abstractNumId="2">
    <w:nsid w:val="425321DE"/>
    <w:multiLevelType w:val="hybridMultilevel"/>
    <w:tmpl w:val="30C458A2"/>
    <w:lvl w:ilvl="0" w:tplc="E5A220D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13A11C8"/>
    <w:multiLevelType w:val="multilevel"/>
    <w:tmpl w:val="92BCBB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39318E0"/>
    <w:multiLevelType w:val="hybridMultilevel"/>
    <w:tmpl w:val="8F0EA01E"/>
    <w:lvl w:ilvl="0" w:tplc="6B0AF2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611290E"/>
    <w:multiLevelType w:val="multilevel"/>
    <w:tmpl w:val="A770FC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EED"/>
    <w:rsid w:val="00015239"/>
    <w:rsid w:val="00075BD8"/>
    <w:rsid w:val="000D030C"/>
    <w:rsid w:val="00110714"/>
    <w:rsid w:val="001818FA"/>
    <w:rsid w:val="001C2101"/>
    <w:rsid w:val="001E7958"/>
    <w:rsid w:val="002060DD"/>
    <w:rsid w:val="00250443"/>
    <w:rsid w:val="00357FD2"/>
    <w:rsid w:val="00367A12"/>
    <w:rsid w:val="00390BDD"/>
    <w:rsid w:val="003D1A04"/>
    <w:rsid w:val="003F3E04"/>
    <w:rsid w:val="004B6758"/>
    <w:rsid w:val="0063126C"/>
    <w:rsid w:val="00662620"/>
    <w:rsid w:val="006659E7"/>
    <w:rsid w:val="006D33E9"/>
    <w:rsid w:val="00773D42"/>
    <w:rsid w:val="008813A0"/>
    <w:rsid w:val="00883829"/>
    <w:rsid w:val="008D1EED"/>
    <w:rsid w:val="0098282D"/>
    <w:rsid w:val="00A061CC"/>
    <w:rsid w:val="00A40B11"/>
    <w:rsid w:val="00A47D9D"/>
    <w:rsid w:val="00AA3539"/>
    <w:rsid w:val="00AA5BFD"/>
    <w:rsid w:val="00B564C9"/>
    <w:rsid w:val="00B57B78"/>
    <w:rsid w:val="00BB2FB9"/>
    <w:rsid w:val="00BC3B80"/>
    <w:rsid w:val="00C101AD"/>
    <w:rsid w:val="00C43016"/>
    <w:rsid w:val="00C52C5E"/>
    <w:rsid w:val="00C53109"/>
    <w:rsid w:val="00CC13E8"/>
    <w:rsid w:val="00D318C5"/>
    <w:rsid w:val="00D8249F"/>
    <w:rsid w:val="00DD1A28"/>
    <w:rsid w:val="00E31759"/>
    <w:rsid w:val="00E31CC7"/>
    <w:rsid w:val="00E44044"/>
    <w:rsid w:val="00E8612B"/>
    <w:rsid w:val="00E97FE1"/>
    <w:rsid w:val="00ED0AF7"/>
    <w:rsid w:val="00ED53CD"/>
    <w:rsid w:val="00EF412F"/>
    <w:rsid w:val="00FA4D37"/>
    <w:rsid w:val="00FD4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D3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C2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2101"/>
  </w:style>
  <w:style w:type="paragraph" w:styleId="a6">
    <w:name w:val="footer"/>
    <w:basedOn w:val="a"/>
    <w:link w:val="a7"/>
    <w:uiPriority w:val="99"/>
    <w:unhideWhenUsed/>
    <w:rsid w:val="001C2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2101"/>
  </w:style>
  <w:style w:type="paragraph" w:customStyle="1" w:styleId="pboth">
    <w:name w:val="pboth"/>
    <w:basedOn w:val="a"/>
    <w:rsid w:val="004B6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4B6758"/>
    <w:rPr>
      <w:color w:val="0000FF"/>
      <w:u w:val="single"/>
    </w:rPr>
  </w:style>
  <w:style w:type="paragraph" w:customStyle="1" w:styleId="ConsPlusNormal">
    <w:name w:val="ConsPlusNormal"/>
    <w:rsid w:val="00E317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1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12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D3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C2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2101"/>
  </w:style>
  <w:style w:type="paragraph" w:styleId="a6">
    <w:name w:val="footer"/>
    <w:basedOn w:val="a"/>
    <w:link w:val="a7"/>
    <w:uiPriority w:val="99"/>
    <w:unhideWhenUsed/>
    <w:rsid w:val="001C2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21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60D4C307228AEBDF5D435A80962851F5F049416724653C0AF0F8DF41EF373546348C0FF164291BE9C385410C2616BD1D7B769E1161F98ArAV4M" TargetMode="External"/><Relationship Id="rId13" Type="http://schemas.openxmlformats.org/officeDocument/2006/relationships/hyperlink" Target="https://legalacts.ru/doc/federalnyi-zakon-ot-03122012-n-230-fz-o/" TargetMode="External"/><Relationship Id="rId18" Type="http://schemas.openxmlformats.org/officeDocument/2006/relationships/hyperlink" Target="https://legalacts.ru/doc/131_FZ-ob-obwih-principah-organizacii-mestnogo-samoupravlenija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egalacts.ru/doc/131_FZ-ob-obwih-principah-organizacii-mestnogo-samoupravlenija/" TargetMode="External"/><Relationship Id="rId7" Type="http://schemas.openxmlformats.org/officeDocument/2006/relationships/hyperlink" Target="consultantplus://offline/ref=C860D4C307228AEBDF5D435A80962851F7FC48406421653C0AF0F8DF41EF373546348C0FF1652B1FEFC385410C2616BD1D7B769E1161F98ArAV4M" TargetMode="External"/><Relationship Id="rId12" Type="http://schemas.openxmlformats.org/officeDocument/2006/relationships/hyperlink" Target="https://legalacts.ru/doc/federalnyi-zakon-ot-25122008-n-273-fz-o/" TargetMode="External"/><Relationship Id="rId17" Type="http://schemas.openxmlformats.org/officeDocument/2006/relationships/hyperlink" Target="https://legalacts.ru/doc/131_FZ-ob-obwih-principah-organizacii-mestnogo-samoupravlenija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egalacts.ru/doc/131_FZ-ob-obwih-principah-organizacii-mestnogo-samoupravlenija/" TargetMode="External"/><Relationship Id="rId20" Type="http://schemas.openxmlformats.org/officeDocument/2006/relationships/hyperlink" Target="https://legalacts.ru/doc/131_FZ-ob-obwih-principah-organizacii-mestnogo-samoupravlenij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galacts.ru/doc/131_FZ-ob-obwih-principah-organizacii-mestnogo-samoupravlenija/" TargetMode="External"/><Relationship Id="rId24" Type="http://schemas.openxmlformats.org/officeDocument/2006/relationships/hyperlink" Target="consultantplus://offline/ref=2588FB17E3B47638411962E3B5C4CF897B173CC929F7915757378B37D0AEEAABF894353A084A8B15I5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egalacts.ru/doc/131_FZ-ob-obwih-principah-organizacii-mestnogo-samoupravlenija/" TargetMode="External"/><Relationship Id="rId23" Type="http://schemas.openxmlformats.org/officeDocument/2006/relationships/hyperlink" Target="consultantplus://offline/ref=2588FB17E3B47638411962E3B5C4CF897B173CC929F791575E378B37D0AEEAABF894353A084A8B5C8BE13B10I9I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legalacts.ru/doc/Konstitucija-RF/" TargetMode="External"/><Relationship Id="rId19" Type="http://schemas.openxmlformats.org/officeDocument/2006/relationships/hyperlink" Target="https://legalacts.ru/doc/131_FZ-ob-obwih-principah-organizacii-mestnogo-samoupravlenij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60D4C307228AEBDF5D435A80962851F7FC414A642B653C0AF0F8DF41EF373546348C0FFA30795FBCC5D010567312A21F6574r9V7M" TargetMode="External"/><Relationship Id="rId14" Type="http://schemas.openxmlformats.org/officeDocument/2006/relationships/hyperlink" Target="https://legalacts.ru/doc/federalnyi-zakon-ot-07052013-n-79-fz-o/" TargetMode="External"/><Relationship Id="rId22" Type="http://schemas.openxmlformats.org/officeDocument/2006/relationships/hyperlink" Target="https://legalacts.ru/doc/131_FZ-ob-obwih-principah-organizacii-mestnogo-samoupravlenij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2458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Библиотека</cp:lastModifiedBy>
  <cp:revision>13</cp:revision>
  <dcterms:created xsi:type="dcterms:W3CDTF">2021-01-29T04:12:00Z</dcterms:created>
  <dcterms:modified xsi:type="dcterms:W3CDTF">2021-03-23T06:50:00Z</dcterms:modified>
</cp:coreProperties>
</file>