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D2" w:rsidRPr="00485C9B" w:rsidRDefault="006F10D2" w:rsidP="00485C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C9B" w:rsidRPr="00DB1411" w:rsidRDefault="00485C9B" w:rsidP="00485C9B">
      <w:pPr>
        <w:pStyle w:val="2"/>
        <w:spacing w:line="240" w:lineRule="auto"/>
        <w:rPr>
          <w:sz w:val="28"/>
          <w:szCs w:val="28"/>
        </w:rPr>
      </w:pPr>
      <w:r w:rsidRPr="00DB1411">
        <w:rPr>
          <w:sz w:val="28"/>
          <w:szCs w:val="28"/>
        </w:rPr>
        <w:t>РЕСПУБЛИКА КАРЕЛИЯ</w:t>
      </w:r>
    </w:p>
    <w:p w:rsidR="00485C9B" w:rsidRPr="00DB1411" w:rsidRDefault="00DB1411" w:rsidP="00485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411">
        <w:rPr>
          <w:rFonts w:ascii="Times New Roman" w:hAnsi="Times New Roman"/>
          <w:b/>
          <w:sz w:val="28"/>
          <w:szCs w:val="28"/>
        </w:rPr>
        <w:t xml:space="preserve"> ЛЕДМОЗЕРСКОЕ СЕЛЬСКОЕ ПОСЕЛЕНИЕ</w:t>
      </w:r>
    </w:p>
    <w:p w:rsidR="00485C9B" w:rsidRPr="00DB1411" w:rsidRDefault="00485C9B" w:rsidP="00485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411">
        <w:rPr>
          <w:rFonts w:ascii="Times New Roman" w:hAnsi="Times New Roman"/>
          <w:b/>
          <w:sz w:val="28"/>
          <w:szCs w:val="28"/>
        </w:rPr>
        <w:t>АДМИНИСТРАЦИЯ ЛЕДМОЗЕРСКОГО СЕЛЬСКОГО ПОСЕЛЕНИЯ</w:t>
      </w:r>
    </w:p>
    <w:p w:rsidR="00485C9B" w:rsidRPr="00485C9B" w:rsidRDefault="00485C9B" w:rsidP="00485C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C9B" w:rsidRPr="00485C9B" w:rsidRDefault="00485C9B" w:rsidP="00485C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0B5F" w:rsidRPr="00485C9B" w:rsidRDefault="00510B5F" w:rsidP="00485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C9B">
        <w:rPr>
          <w:rFonts w:ascii="Times New Roman" w:hAnsi="Times New Roman"/>
          <w:b/>
          <w:sz w:val="28"/>
          <w:szCs w:val="28"/>
        </w:rPr>
        <w:t>ПОСТАНОВЛЕНИЕ</w:t>
      </w:r>
    </w:p>
    <w:p w:rsidR="00485C9B" w:rsidRPr="00485C9B" w:rsidRDefault="00485C9B" w:rsidP="00485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B5F" w:rsidRPr="00DB1411" w:rsidRDefault="00DB1411" w:rsidP="00BF1239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B1411">
        <w:rPr>
          <w:rFonts w:ascii="Times New Roman" w:hAnsi="Times New Roman"/>
          <w:b/>
          <w:spacing w:val="-2"/>
          <w:sz w:val="28"/>
          <w:szCs w:val="28"/>
        </w:rPr>
        <w:t>от  01 февраля</w:t>
      </w:r>
      <w:r w:rsidR="00510B5F" w:rsidRPr="00DB1411">
        <w:rPr>
          <w:rFonts w:ascii="Times New Roman" w:hAnsi="Times New Roman"/>
          <w:b/>
          <w:spacing w:val="-2"/>
          <w:sz w:val="28"/>
          <w:szCs w:val="28"/>
        </w:rPr>
        <w:t xml:space="preserve">  </w:t>
      </w:r>
      <w:r w:rsidRPr="00DB1411">
        <w:rPr>
          <w:rFonts w:ascii="Times New Roman" w:hAnsi="Times New Roman"/>
          <w:b/>
          <w:spacing w:val="-1"/>
          <w:sz w:val="28"/>
          <w:szCs w:val="28"/>
        </w:rPr>
        <w:t>2023</w:t>
      </w:r>
      <w:r w:rsidR="00510B5F" w:rsidRPr="00DB1411">
        <w:rPr>
          <w:rFonts w:ascii="Times New Roman" w:hAnsi="Times New Roman"/>
          <w:b/>
          <w:spacing w:val="-1"/>
          <w:sz w:val="28"/>
          <w:szCs w:val="28"/>
        </w:rPr>
        <w:t xml:space="preserve"> года</w:t>
      </w:r>
      <w:r w:rsidR="00A350DE" w:rsidRPr="00DB1411">
        <w:rPr>
          <w:rFonts w:ascii="Times New Roman" w:hAnsi="Times New Roman"/>
          <w:b/>
          <w:spacing w:val="-1"/>
          <w:sz w:val="28"/>
          <w:szCs w:val="28"/>
        </w:rPr>
        <w:t xml:space="preserve">  </w:t>
      </w:r>
      <w:r w:rsidR="00510B5F" w:rsidRPr="00DB1411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510B5F" w:rsidRPr="00DB1411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                  </w:t>
      </w:r>
      <w:r w:rsidR="00A350DE" w:rsidRPr="00DB1411">
        <w:rPr>
          <w:rFonts w:ascii="Times New Roman" w:hAnsi="Times New Roman"/>
          <w:b/>
          <w:spacing w:val="-1"/>
          <w:sz w:val="28"/>
          <w:szCs w:val="28"/>
        </w:rPr>
        <w:t xml:space="preserve">        </w:t>
      </w:r>
      <w:r w:rsidR="00510B5F" w:rsidRPr="00DB1411">
        <w:rPr>
          <w:rFonts w:ascii="Times New Roman" w:hAnsi="Times New Roman"/>
          <w:b/>
          <w:spacing w:val="-1"/>
          <w:sz w:val="28"/>
          <w:szCs w:val="28"/>
        </w:rPr>
        <w:t xml:space="preserve">         </w:t>
      </w:r>
      <w:r w:rsidR="00BF1239" w:rsidRPr="00DB1411">
        <w:rPr>
          <w:rFonts w:ascii="Times New Roman" w:hAnsi="Times New Roman"/>
          <w:b/>
          <w:spacing w:val="-1"/>
          <w:sz w:val="28"/>
          <w:szCs w:val="28"/>
        </w:rPr>
        <w:t xml:space="preserve">              </w:t>
      </w:r>
      <w:r w:rsidR="00510B5F" w:rsidRPr="00DB1411">
        <w:rPr>
          <w:rFonts w:ascii="Times New Roman" w:hAnsi="Times New Roman"/>
          <w:b/>
          <w:spacing w:val="-1"/>
          <w:sz w:val="28"/>
          <w:szCs w:val="28"/>
        </w:rPr>
        <w:t>№</w:t>
      </w:r>
      <w:r w:rsidRPr="00DB1411">
        <w:rPr>
          <w:rFonts w:ascii="Times New Roman" w:hAnsi="Times New Roman"/>
          <w:b/>
          <w:spacing w:val="-1"/>
          <w:sz w:val="28"/>
          <w:szCs w:val="28"/>
        </w:rPr>
        <w:t xml:space="preserve"> 5</w:t>
      </w:r>
      <w:r w:rsidR="00510B5F" w:rsidRPr="00DB1411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82787C" w:rsidRPr="00DB1411" w:rsidRDefault="0082787C" w:rsidP="006F10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F56" w:rsidRPr="00485C9B" w:rsidRDefault="00473CBD" w:rsidP="00510B5F">
      <w:pPr>
        <w:widowControl w:val="0"/>
        <w:autoSpaceDE w:val="0"/>
        <w:autoSpaceDN w:val="0"/>
        <w:spacing w:after="0" w:line="240" w:lineRule="atLeast"/>
        <w:ind w:right="34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F772B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721F56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Порядка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="00485C9B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>Ледмозерского</w:t>
      </w:r>
      <w:proofErr w:type="spellEnd"/>
      <w:r w:rsidR="00721F56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на 2</w:t>
      </w:r>
      <w:r w:rsidR="00DB1411">
        <w:rPr>
          <w:rFonts w:ascii="Times New Roman" w:eastAsia="Times New Roman" w:hAnsi="Times New Roman"/>
          <w:b/>
          <w:sz w:val="28"/>
          <w:szCs w:val="28"/>
          <w:lang w:eastAsia="ru-RU"/>
        </w:rPr>
        <w:t>018 - 2024</w:t>
      </w:r>
      <w:r w:rsidR="00721F56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510B5F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721F56" w:rsidRPr="00485C9B">
        <w:rPr>
          <w:rFonts w:ascii="Times New Roman" w:eastAsia="Times New Roman" w:hAnsi="Times New Roman"/>
          <w:b/>
          <w:sz w:val="28"/>
          <w:szCs w:val="28"/>
          <w:lang w:eastAsia="ru-RU"/>
        </w:rPr>
        <w:t>» в рамках реализации приоритетного проекта «Формирование комфортной городской среды»</w:t>
      </w:r>
    </w:p>
    <w:p w:rsidR="0082787C" w:rsidRPr="00485C9B" w:rsidRDefault="0082787C" w:rsidP="00510B5F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5C9B" w:rsidRPr="00485C9B" w:rsidRDefault="00485C9B" w:rsidP="00510B5F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10A" w:rsidRDefault="006F10D2" w:rsidP="00E9610A">
      <w:pPr>
        <w:shd w:val="clear" w:color="auto" w:fill="FFFFFF"/>
        <w:spacing w:line="240" w:lineRule="auto"/>
        <w:ind w:left="48" w:right="154" w:firstLine="682"/>
        <w:jc w:val="both"/>
        <w:rPr>
          <w:color w:val="000000"/>
          <w:spacing w:val="-5"/>
          <w:sz w:val="26"/>
          <w:szCs w:val="26"/>
        </w:rPr>
      </w:pPr>
      <w:proofErr w:type="gramStart"/>
      <w:r w:rsidRPr="00485C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  </w:t>
      </w: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№ 131-ФЗ «Об общих принципах организации местного  самоуправления  в  Российской  Федерации», Федеральным законом от 02.05.2006 N 59-ФЗ </w:t>
      </w:r>
      <w:r w:rsidR="00CA41D8" w:rsidRPr="00485C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Федерации»,  Постановлением Правительства Российской Федерации от 10.02.2017 № 169</w:t>
      </w: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41D8" w:rsidRPr="00485C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формирования современной городской среды</w:t>
      </w:r>
      <w:r w:rsidR="00CA41D8" w:rsidRPr="00485C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0B5F" w:rsidRPr="00485C9B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B1411">
        <w:rPr>
          <w:rFonts w:ascii="Times New Roman" w:hAnsi="Times New Roman"/>
          <w:sz w:val="28"/>
          <w:szCs w:val="28"/>
        </w:rPr>
        <w:t>Ледмозерского</w:t>
      </w:r>
      <w:proofErr w:type="spellEnd"/>
      <w:r w:rsidR="00DB14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9610A">
        <w:rPr>
          <w:rFonts w:ascii="Times New Roman" w:hAnsi="Times New Roman"/>
          <w:sz w:val="28"/>
          <w:szCs w:val="28"/>
        </w:rPr>
        <w:t xml:space="preserve"> </w:t>
      </w:r>
      <w:r w:rsidR="00E9610A" w:rsidRPr="00E9610A">
        <w:rPr>
          <w:rFonts w:ascii="Times New Roman" w:hAnsi="Times New Roman"/>
          <w:color w:val="000000"/>
          <w:spacing w:val="9"/>
          <w:sz w:val="28"/>
          <w:szCs w:val="28"/>
        </w:rPr>
        <w:t xml:space="preserve">Муезерского муниципального района Республики Карелия, администрация </w:t>
      </w:r>
      <w:proofErr w:type="spellStart"/>
      <w:r w:rsidR="00E9610A" w:rsidRPr="00E9610A">
        <w:rPr>
          <w:rFonts w:ascii="Times New Roman" w:hAnsi="Times New Roman"/>
          <w:color w:val="000000"/>
          <w:spacing w:val="9"/>
          <w:sz w:val="28"/>
          <w:szCs w:val="28"/>
        </w:rPr>
        <w:t>Ледмозерского</w:t>
      </w:r>
      <w:proofErr w:type="spellEnd"/>
      <w:r w:rsidR="00E9610A" w:rsidRPr="00E9610A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сельского поселения</w:t>
      </w:r>
      <w:r w:rsidR="00E9610A">
        <w:rPr>
          <w:color w:val="000000"/>
          <w:spacing w:val="-5"/>
          <w:sz w:val="26"/>
          <w:szCs w:val="26"/>
        </w:rPr>
        <w:t xml:space="preserve"> </w:t>
      </w:r>
    </w:p>
    <w:p w:rsidR="00510B5F" w:rsidRPr="00485C9B" w:rsidRDefault="00E9610A" w:rsidP="00E961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85C9B" w:rsidRPr="00485C9B">
        <w:rPr>
          <w:rFonts w:ascii="Times New Roman" w:hAnsi="Times New Roman"/>
          <w:sz w:val="28"/>
          <w:szCs w:val="28"/>
        </w:rPr>
        <w:t>ПОСТАНОВЛЯЕТ</w:t>
      </w:r>
      <w:r w:rsidR="00510B5F" w:rsidRPr="00485C9B">
        <w:rPr>
          <w:rFonts w:ascii="Times New Roman" w:hAnsi="Times New Roman"/>
          <w:sz w:val="28"/>
          <w:szCs w:val="28"/>
        </w:rPr>
        <w:t>:</w:t>
      </w:r>
    </w:p>
    <w:p w:rsidR="006F10D2" w:rsidRPr="00485C9B" w:rsidRDefault="006F10D2" w:rsidP="00510B5F">
      <w:pPr>
        <w:widowControl w:val="0"/>
        <w:autoSpaceDE w:val="0"/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0D2" w:rsidRPr="00485C9B" w:rsidRDefault="006F10D2" w:rsidP="00510B5F">
      <w:pPr>
        <w:widowControl w:val="0"/>
        <w:autoSpaceDE w:val="0"/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>1.Утвердить</w:t>
      </w:r>
      <w:r w:rsidR="00721F56"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«Порядок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="00485C9B" w:rsidRPr="00485C9B">
        <w:rPr>
          <w:rFonts w:ascii="Times New Roman" w:eastAsia="Times New Roman" w:hAnsi="Times New Roman"/>
          <w:sz w:val="28"/>
          <w:szCs w:val="28"/>
          <w:lang w:eastAsia="ru-RU"/>
        </w:rPr>
        <w:t>Ледмозерского</w:t>
      </w:r>
      <w:proofErr w:type="spellEnd"/>
      <w:r w:rsidR="00510B5F"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41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2018-2024</w:t>
      </w:r>
      <w:r w:rsidR="00721F56"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10B5F" w:rsidRPr="00485C9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21F56" w:rsidRPr="00485C9B">
        <w:rPr>
          <w:rFonts w:ascii="Times New Roman" w:eastAsia="Times New Roman" w:hAnsi="Times New Roman"/>
          <w:sz w:val="28"/>
          <w:szCs w:val="28"/>
          <w:lang w:eastAsia="ru-RU"/>
        </w:rPr>
        <w:t>» в рамках реализации приоритетного проекта «Формирование комфортной городской среды»</w:t>
      </w: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822D4" w:rsidRPr="007822D4" w:rsidRDefault="007822D4" w:rsidP="007822D4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10B5F" w:rsidRPr="007822D4">
        <w:rPr>
          <w:rFonts w:ascii="Times New Roman" w:hAnsi="Times New Roman"/>
          <w:sz w:val="28"/>
          <w:szCs w:val="28"/>
        </w:rPr>
        <w:t>2.Обнародовать (</w:t>
      </w:r>
      <w:hyperlink r:id="rId8" w:history="1">
        <w:r w:rsidR="00510B5F" w:rsidRPr="007822D4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510B5F" w:rsidRPr="007822D4">
        <w:rPr>
          <w:rFonts w:ascii="Times New Roman" w:hAnsi="Times New Roman"/>
          <w:sz w:val="28"/>
          <w:szCs w:val="28"/>
        </w:rPr>
        <w:t xml:space="preserve">) настоящее постановление в установленном порядке и разместить на </w:t>
      </w:r>
      <w:hyperlink r:id="rId9" w:history="1">
        <w:r w:rsidR="00510B5F" w:rsidRPr="007822D4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7822D4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7822D4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7822D4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822D4">
          <w:rPr>
            <w:rStyle w:val="ad"/>
            <w:rFonts w:ascii="Times New Roman" w:hAnsi="Times New Roman"/>
            <w:sz w:val="28"/>
            <w:szCs w:val="28"/>
            <w:lang w:val="en-US"/>
          </w:rPr>
          <w:t>muezersky</w:t>
        </w:r>
        <w:proofErr w:type="spellEnd"/>
        <w:r w:rsidRPr="007822D4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7822D4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822D4">
        <w:rPr>
          <w:rFonts w:ascii="Times New Roman" w:hAnsi="Times New Roman"/>
          <w:sz w:val="28"/>
          <w:szCs w:val="28"/>
        </w:rPr>
        <w:t xml:space="preserve"> (на странице </w:t>
      </w:r>
      <w:proofErr w:type="spellStart"/>
      <w:r w:rsidRPr="007822D4">
        <w:rPr>
          <w:rFonts w:ascii="Times New Roman" w:hAnsi="Times New Roman"/>
          <w:sz w:val="28"/>
          <w:szCs w:val="28"/>
        </w:rPr>
        <w:t>Ледмозерского</w:t>
      </w:r>
      <w:proofErr w:type="spellEnd"/>
      <w:r w:rsidRPr="007822D4"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510B5F" w:rsidRPr="00485C9B" w:rsidRDefault="00510B5F" w:rsidP="00510B5F">
      <w:pPr>
        <w:pStyle w:val="ac"/>
        <w:widowControl w:val="0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85C9B">
        <w:rPr>
          <w:sz w:val="28"/>
          <w:szCs w:val="28"/>
        </w:rPr>
        <w:t xml:space="preserve"> </w:t>
      </w:r>
    </w:p>
    <w:p w:rsidR="00510B5F" w:rsidRPr="00485C9B" w:rsidRDefault="00510B5F" w:rsidP="00510B5F">
      <w:pPr>
        <w:pStyle w:val="ConsPlusNormal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5F" w:rsidRPr="00485C9B" w:rsidRDefault="00510B5F" w:rsidP="00510B5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5F" w:rsidRPr="00485C9B" w:rsidRDefault="00510B5F" w:rsidP="00510B5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485C9B" w:rsidRPr="00485C9B" w:rsidRDefault="00510B5F" w:rsidP="00485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C9B">
        <w:rPr>
          <w:rFonts w:ascii="Times New Roman" w:hAnsi="Times New Roman"/>
          <w:sz w:val="28"/>
          <w:szCs w:val="28"/>
        </w:rPr>
        <w:t>Глава</w:t>
      </w:r>
      <w:r w:rsidR="00DB1411">
        <w:rPr>
          <w:rFonts w:ascii="Times New Roman" w:hAnsi="Times New Roman"/>
          <w:sz w:val="28"/>
          <w:szCs w:val="28"/>
        </w:rPr>
        <w:t xml:space="preserve"> </w:t>
      </w:r>
      <w:r w:rsidR="00485C9B" w:rsidRPr="0048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C9B" w:rsidRPr="00485C9B">
        <w:rPr>
          <w:rFonts w:ascii="Times New Roman" w:hAnsi="Times New Roman"/>
          <w:sz w:val="28"/>
          <w:szCs w:val="28"/>
        </w:rPr>
        <w:t>Ледмозерского</w:t>
      </w:r>
      <w:proofErr w:type="spellEnd"/>
    </w:p>
    <w:p w:rsidR="00F21536" w:rsidRDefault="00510B5F" w:rsidP="00A35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C9B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485C9B">
        <w:rPr>
          <w:rFonts w:ascii="Times New Roman" w:hAnsi="Times New Roman"/>
          <w:sz w:val="28"/>
          <w:szCs w:val="28"/>
        </w:rPr>
        <w:t xml:space="preserve">  </w:t>
      </w:r>
      <w:r w:rsidR="00A350DE">
        <w:rPr>
          <w:rFonts w:ascii="Times New Roman" w:hAnsi="Times New Roman"/>
          <w:sz w:val="28"/>
          <w:szCs w:val="28"/>
        </w:rPr>
        <w:t xml:space="preserve">               </w:t>
      </w:r>
      <w:r w:rsidR="00485C9B" w:rsidRPr="00485C9B">
        <w:rPr>
          <w:rFonts w:ascii="Times New Roman" w:hAnsi="Times New Roman"/>
          <w:sz w:val="28"/>
          <w:szCs w:val="28"/>
        </w:rPr>
        <w:t xml:space="preserve">  </w:t>
      </w:r>
      <w:r w:rsidR="00DB1411">
        <w:rPr>
          <w:rFonts w:ascii="Times New Roman" w:hAnsi="Times New Roman"/>
          <w:sz w:val="28"/>
          <w:szCs w:val="28"/>
        </w:rPr>
        <w:t xml:space="preserve">                  О.В. Чурилина</w:t>
      </w:r>
    </w:p>
    <w:p w:rsidR="00F21536" w:rsidRDefault="00F21536" w:rsidP="00A35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536" w:rsidRDefault="00F21536" w:rsidP="00A35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C9B" w:rsidRDefault="00B45E3E" w:rsidP="00A350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50DE" w:rsidRPr="00A350DE" w:rsidRDefault="00A350DE" w:rsidP="00A350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462" w:rsidRPr="003D112F" w:rsidRDefault="00BC2462" w:rsidP="00BC2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BC2462" w:rsidRPr="003D112F" w:rsidRDefault="00BC2462" w:rsidP="00BC2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3D112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BC2462" w:rsidRPr="003D112F" w:rsidRDefault="00A350DE" w:rsidP="00BC2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Ледмозерского</w:t>
      </w:r>
      <w:proofErr w:type="spellEnd"/>
      <w:r w:rsidR="00BC2462" w:rsidRPr="003D112F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</w:t>
      </w:r>
    </w:p>
    <w:p w:rsidR="00BC2462" w:rsidRPr="003D112F" w:rsidRDefault="00DB1411" w:rsidP="00BC24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 от 01.0</w:t>
      </w:r>
      <w:r w:rsidR="00F215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="00BC2462" w:rsidRPr="00F2153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 </w:t>
      </w:r>
    </w:p>
    <w:p w:rsidR="00BC2462" w:rsidRDefault="00BC2462" w:rsidP="00BC2462">
      <w:pPr>
        <w:pStyle w:val="ae"/>
        <w:spacing w:before="0" w:beforeAutospacing="0" w:after="0" w:afterAutospacing="0" w:line="240" w:lineRule="atLeast"/>
        <w:jc w:val="center"/>
        <w:rPr>
          <w:rStyle w:val="af"/>
          <w:bdr w:val="none" w:sz="0" w:space="0" w:color="auto" w:frame="1"/>
        </w:rPr>
      </w:pPr>
      <w:r w:rsidRPr="00BC2462">
        <w:rPr>
          <w:rStyle w:val="af"/>
          <w:bdr w:val="none" w:sz="0" w:space="0" w:color="auto" w:frame="1"/>
        </w:rPr>
        <w:t>Порядок</w:t>
      </w:r>
    </w:p>
    <w:p w:rsidR="00BC2462" w:rsidRDefault="00BC2462" w:rsidP="00BC2462">
      <w:pPr>
        <w:pStyle w:val="ae"/>
        <w:spacing w:before="0" w:beforeAutospacing="0" w:after="0" w:afterAutospacing="0" w:line="240" w:lineRule="atLeast"/>
        <w:jc w:val="center"/>
        <w:rPr>
          <w:rStyle w:val="af"/>
          <w:bdr w:val="none" w:sz="0" w:space="0" w:color="auto" w:frame="1"/>
        </w:rPr>
      </w:pPr>
      <w:r w:rsidRPr="00BC2462">
        <w:rPr>
          <w:rStyle w:val="af"/>
          <w:bdr w:val="none" w:sz="0" w:space="0" w:color="auto" w:frame="1"/>
        </w:rPr>
        <w:t>общественного обсуждения проекта муниципальной программы «Формирование современной городской среды на территории</w:t>
      </w:r>
      <w:r w:rsidR="00A350DE">
        <w:rPr>
          <w:rStyle w:val="af"/>
          <w:bdr w:val="none" w:sz="0" w:space="0" w:color="auto" w:frame="1"/>
        </w:rPr>
        <w:t xml:space="preserve"> </w:t>
      </w:r>
      <w:proofErr w:type="spellStart"/>
      <w:r w:rsidR="00A350DE">
        <w:rPr>
          <w:rStyle w:val="af"/>
          <w:bdr w:val="none" w:sz="0" w:space="0" w:color="auto" w:frame="1"/>
        </w:rPr>
        <w:t>Ледмозерского</w:t>
      </w:r>
      <w:proofErr w:type="spellEnd"/>
      <w:r w:rsidRPr="00BC2462">
        <w:rPr>
          <w:rStyle w:val="af"/>
          <w:bdr w:val="none" w:sz="0" w:space="0" w:color="auto" w:frame="1"/>
        </w:rPr>
        <w:t xml:space="preserve"> </w:t>
      </w:r>
      <w:r w:rsidR="00DB1411">
        <w:rPr>
          <w:rStyle w:val="af"/>
          <w:bdr w:val="none" w:sz="0" w:space="0" w:color="auto" w:frame="1"/>
        </w:rPr>
        <w:t>сельского поселения на 2018-2024</w:t>
      </w:r>
      <w:r w:rsidRPr="00BC2462">
        <w:rPr>
          <w:rStyle w:val="af"/>
          <w:bdr w:val="none" w:sz="0" w:space="0" w:color="auto" w:frame="1"/>
        </w:rPr>
        <w:t xml:space="preserve"> годы» в рамках реализации приоритетного проекта 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center"/>
      </w:pPr>
      <w:r w:rsidRPr="00BC2462">
        <w:rPr>
          <w:rStyle w:val="af"/>
          <w:bdr w:val="none" w:sz="0" w:space="0" w:color="auto" w:frame="1"/>
        </w:rPr>
        <w:t>«Формирование комфортной городской среды»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 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 1. Настоящий Порядок устанавливает процедуру проведения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="00790387">
        <w:t>Ледмозерского</w:t>
      </w:r>
      <w:proofErr w:type="spellEnd"/>
      <w:r w:rsidR="00AE1081">
        <w:t xml:space="preserve"> сельского поселения 2018-2024</w:t>
      </w:r>
      <w:r w:rsidRPr="00BC2462">
        <w:t xml:space="preserve"> годы» (далее – общественное обсуждение, муниципальная программа).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 2. Для целей настоящего Порядка под общественным обсуждением понимается участие населения в осуществлении местного самоуправления на территории  </w:t>
      </w:r>
      <w:proofErr w:type="spellStart"/>
      <w:r w:rsidR="00790387">
        <w:t>Ледмозерсокого</w:t>
      </w:r>
      <w:proofErr w:type="spellEnd"/>
      <w:r w:rsidRPr="00BC2462">
        <w:t xml:space="preserve"> сельского поселения  в форме участия в процессе разработки проекта муниципального правового акта – муниципальной программы.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3. Общественное обсуждение проекта муниципальной программы проводится в целях: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 а) информирования населения </w:t>
      </w:r>
      <w:proofErr w:type="spellStart"/>
      <w:r w:rsidR="00AE1081">
        <w:t>Ледмозерс</w:t>
      </w:r>
      <w:r w:rsidR="00790387">
        <w:t>кого</w:t>
      </w:r>
      <w:proofErr w:type="spellEnd"/>
      <w:r w:rsidRPr="00BC2462">
        <w:t xml:space="preserve"> сельского поселения о разработанном проекте муниципальной программы;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б) выявления и учета общественного мнения по теме, вопросам и проблемам, на решение которых направлен проект муниципальной программы;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в) оценки предложений заинтересованных лиц.</w:t>
      </w:r>
    </w:p>
    <w:p w:rsidR="00BC2462" w:rsidRPr="0000590A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4. </w:t>
      </w:r>
      <w:proofErr w:type="gramStart"/>
      <w:r w:rsidRPr="00BC2462">
        <w:t xml:space="preserve">Организацию общественного обсуждения проекта муниципальной программы, оценку предложений заинтересованных лиц к проекту муниципальной программы, поступивших в рамках общественного обсуждения, контроля и координации реализации муниципальной программы осуществляет общественная комиссия по обеспечению реализации приоритетного проекта «Формирование современной городской среды» на территории </w:t>
      </w:r>
      <w:proofErr w:type="spellStart"/>
      <w:r w:rsidR="00790387">
        <w:t>Ледмозерского</w:t>
      </w:r>
      <w:proofErr w:type="spellEnd"/>
      <w:r w:rsidR="00790387">
        <w:t xml:space="preserve"> </w:t>
      </w:r>
      <w:r w:rsidRPr="00BC2462">
        <w:t xml:space="preserve">сельского поселения (далее – общественная комиссия), </w:t>
      </w:r>
      <w:r w:rsidRPr="0000590A">
        <w:t>состав</w:t>
      </w:r>
      <w:r w:rsidR="009A4F27">
        <w:t xml:space="preserve"> которой утвержден Постановлением</w:t>
      </w:r>
      <w:r w:rsidRPr="0000590A">
        <w:t xml:space="preserve"> администрации </w:t>
      </w:r>
      <w:proofErr w:type="spellStart"/>
      <w:r w:rsidR="00790387">
        <w:t>Ледмозерского</w:t>
      </w:r>
      <w:proofErr w:type="spellEnd"/>
      <w:r w:rsidRPr="0000590A">
        <w:t xml:space="preserve"> сельского поселения от    </w:t>
      </w:r>
      <w:r w:rsidR="009A4F27">
        <w:t>14</w:t>
      </w:r>
      <w:r w:rsidRPr="00F21536">
        <w:t xml:space="preserve"> </w:t>
      </w:r>
      <w:r w:rsidR="009A4F27">
        <w:t>октября 2019 года № 23а</w:t>
      </w:r>
      <w:r w:rsidRPr="00F21536">
        <w:t>.</w:t>
      </w:r>
      <w:proofErr w:type="gramEnd"/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 5. Для проведения общественного обсуждения администрация </w:t>
      </w:r>
      <w:proofErr w:type="spellStart"/>
      <w:r w:rsidR="00790387">
        <w:t>Ледмозерского</w:t>
      </w:r>
      <w:proofErr w:type="spellEnd"/>
      <w:r w:rsidR="00790387">
        <w:t xml:space="preserve"> </w:t>
      </w:r>
      <w:r w:rsidRPr="00BC2462">
        <w:t>сельского поселения (далее – администрация) размещает на официальном сайте в информационно-телекоммуникационной сети «Интернет» (далее – официальный сайт):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 5.1. те</w:t>
      </w:r>
      <w:proofErr w:type="gramStart"/>
      <w:r w:rsidRPr="00BC2462">
        <w:t>кст пр</w:t>
      </w:r>
      <w:proofErr w:type="gramEnd"/>
      <w:r w:rsidRPr="00BC2462">
        <w:t>оекта муниципальной программы, вынесенный на общественное обсуждение;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5.2. информацию о сроках общественного обсуждения проекта муниципальной программы;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5.3. информацию о сроке приема предложений по проекту муниципальной программы и способах их предоставления;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</w:t>
      </w:r>
    </w:p>
    <w:p w:rsidR="00064E80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 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 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7. Предложения заинтересованных лиц к проекту муниципальной программы подаются в администрацию в письменном виде.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 Заинтересованные лица вправе подать дополнительно письменное обоснование соответствующего предложения.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8. Не подлежат рассмотрению предложения заинтересованных лиц к проекту муниципальной программы:</w:t>
      </w:r>
    </w:p>
    <w:p w:rsidR="00FF0437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 xml:space="preserve">а) в </w:t>
      </w:r>
      <w:proofErr w:type="gramStart"/>
      <w:r w:rsidRPr="00BC2462">
        <w:t>которых</w:t>
      </w:r>
      <w:proofErr w:type="gramEnd"/>
      <w:r w:rsidRPr="00BC2462">
        <w:t xml:space="preserve"> не указаны фамилия, имя, отчество (последнее при наличии) участника общественного обсуждения проекта муниципальной программы; 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lastRenderedPageBreak/>
        <w:t xml:space="preserve">б) </w:t>
      </w:r>
      <w:proofErr w:type="gramStart"/>
      <w:r w:rsidRPr="00BC2462">
        <w:t>неподдающиеся</w:t>
      </w:r>
      <w:proofErr w:type="gramEnd"/>
      <w:r w:rsidRPr="00BC2462">
        <w:t xml:space="preserve"> прочтению;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в) экстремистской направленности;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г) содержащие нецензурные либо оскорбительные выражения;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 </w:t>
      </w:r>
      <w:proofErr w:type="spellStart"/>
      <w:r w:rsidRPr="00BC2462">
        <w:t>д</w:t>
      </w:r>
      <w:proofErr w:type="spellEnd"/>
      <w:r w:rsidRPr="00BC2462">
        <w:t xml:space="preserve">) поступившие по истечении установленного </w:t>
      </w:r>
      <w:proofErr w:type="gramStart"/>
      <w:r w:rsidRPr="00BC2462">
        <w:t>срока проведения общественного обсуждения проекта муниципальной программы</w:t>
      </w:r>
      <w:proofErr w:type="gramEnd"/>
      <w:r w:rsidRPr="00BC2462">
        <w:t>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 9.Общественная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протоколе заседания общественной комиссии не позднее 7 рабочих дней после истечения срока общественного обсуждения проекта муниципальной программы, указанного в пункте 6 настоящего Порядка. В протоколе указывается содержание всех поступивших в ходе общественных обсуждений предложений заинтересованных лиц к проекту муниципальной программы, а также результаты рассмотрения указанных предложений и рекомендации по изменению проекта муниципальной программы.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10. Администрация размещает на официальном сайте протокол, указанный в пункте 9 настоящего Порядка, в течение 5 рабочих дней после его подписания.</w:t>
      </w:r>
    </w:p>
    <w:p w:rsidR="00BC2462" w:rsidRPr="00BC2462" w:rsidRDefault="00BC2462" w:rsidP="00BC2462">
      <w:pPr>
        <w:pStyle w:val="ae"/>
        <w:spacing w:before="0" w:beforeAutospacing="0" w:after="0" w:afterAutospacing="0" w:line="240" w:lineRule="atLeast"/>
        <w:jc w:val="both"/>
      </w:pPr>
      <w:r w:rsidRPr="00BC2462">
        <w:t>11. Администрация вносит изменения в проект муниципальной программы в соответствии с решениями протокола, указанного в пункте 9 настоящего Порядка, в течение 3 рабочих дней со дня его поступления и размещает доработанный проект муниципальной программы на официальном сайте.</w:t>
      </w:r>
    </w:p>
    <w:p w:rsidR="00BC2462" w:rsidRPr="00BC2462" w:rsidRDefault="00BC2462" w:rsidP="00BC246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C2462" w:rsidRPr="00BC2462" w:rsidSect="00F21536"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F3" w:rsidRDefault="009A1EF3">
      <w:pPr>
        <w:spacing w:after="0" w:line="240" w:lineRule="auto"/>
      </w:pPr>
      <w:r>
        <w:separator/>
      </w:r>
    </w:p>
  </w:endnote>
  <w:endnote w:type="continuationSeparator" w:id="0">
    <w:p w:rsidR="009A1EF3" w:rsidRDefault="009A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F3" w:rsidRDefault="009A1EF3">
      <w:pPr>
        <w:spacing w:after="0" w:line="240" w:lineRule="auto"/>
      </w:pPr>
      <w:r>
        <w:separator/>
      </w:r>
    </w:p>
  </w:footnote>
  <w:footnote w:type="continuationSeparator" w:id="0">
    <w:p w:rsidR="009A1EF3" w:rsidRDefault="009A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9946C7D"/>
    <w:multiLevelType w:val="hybridMultilevel"/>
    <w:tmpl w:val="86CC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7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12"/>
  </w:num>
  <w:num w:numId="10">
    <w:abstractNumId w:val="0"/>
  </w:num>
  <w:num w:numId="11">
    <w:abstractNumId w:val="18"/>
  </w:num>
  <w:num w:numId="12">
    <w:abstractNumId w:val="4"/>
  </w:num>
  <w:num w:numId="13">
    <w:abstractNumId w:val="16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1FA"/>
    <w:rsid w:val="0000590A"/>
    <w:rsid w:val="0005750C"/>
    <w:rsid w:val="00064E80"/>
    <w:rsid w:val="000706F0"/>
    <w:rsid w:val="000A3E9D"/>
    <w:rsid w:val="000A61E6"/>
    <w:rsid w:val="000F6A73"/>
    <w:rsid w:val="00113A51"/>
    <w:rsid w:val="00140743"/>
    <w:rsid w:val="00192746"/>
    <w:rsid w:val="001E2B21"/>
    <w:rsid w:val="001E624E"/>
    <w:rsid w:val="001F2A91"/>
    <w:rsid w:val="00243A69"/>
    <w:rsid w:val="00253CD0"/>
    <w:rsid w:val="00292014"/>
    <w:rsid w:val="002A4412"/>
    <w:rsid w:val="002B5FE6"/>
    <w:rsid w:val="002D5758"/>
    <w:rsid w:val="00334AFB"/>
    <w:rsid w:val="00335674"/>
    <w:rsid w:val="00373796"/>
    <w:rsid w:val="0037543D"/>
    <w:rsid w:val="003827EB"/>
    <w:rsid w:val="003B0B3F"/>
    <w:rsid w:val="003B1428"/>
    <w:rsid w:val="003E6CFD"/>
    <w:rsid w:val="003F081F"/>
    <w:rsid w:val="00463138"/>
    <w:rsid w:val="00466A67"/>
    <w:rsid w:val="00473CBD"/>
    <w:rsid w:val="00485C9B"/>
    <w:rsid w:val="0049488B"/>
    <w:rsid w:val="004B0777"/>
    <w:rsid w:val="00502D72"/>
    <w:rsid w:val="00510B5F"/>
    <w:rsid w:val="00520D4A"/>
    <w:rsid w:val="00522E75"/>
    <w:rsid w:val="0054134D"/>
    <w:rsid w:val="00565BDE"/>
    <w:rsid w:val="005762EE"/>
    <w:rsid w:val="00584E23"/>
    <w:rsid w:val="005B5021"/>
    <w:rsid w:val="005E4257"/>
    <w:rsid w:val="005F772B"/>
    <w:rsid w:val="00621B2D"/>
    <w:rsid w:val="00637273"/>
    <w:rsid w:val="0064659B"/>
    <w:rsid w:val="00660EC9"/>
    <w:rsid w:val="006C213A"/>
    <w:rsid w:val="006F10D2"/>
    <w:rsid w:val="006F58DE"/>
    <w:rsid w:val="007001FA"/>
    <w:rsid w:val="00721F56"/>
    <w:rsid w:val="007822D4"/>
    <w:rsid w:val="00785659"/>
    <w:rsid w:val="00787999"/>
    <w:rsid w:val="00790387"/>
    <w:rsid w:val="00797159"/>
    <w:rsid w:val="007D5826"/>
    <w:rsid w:val="007E74C8"/>
    <w:rsid w:val="0082787C"/>
    <w:rsid w:val="008562F9"/>
    <w:rsid w:val="00872A9F"/>
    <w:rsid w:val="008A0E0F"/>
    <w:rsid w:val="00976267"/>
    <w:rsid w:val="00990DFC"/>
    <w:rsid w:val="009A1EF3"/>
    <w:rsid w:val="009A4F27"/>
    <w:rsid w:val="009A6508"/>
    <w:rsid w:val="009C665E"/>
    <w:rsid w:val="009D3C5F"/>
    <w:rsid w:val="009F1184"/>
    <w:rsid w:val="00A14A88"/>
    <w:rsid w:val="00A350DE"/>
    <w:rsid w:val="00AA1D3D"/>
    <w:rsid w:val="00AA61FA"/>
    <w:rsid w:val="00AD4FAD"/>
    <w:rsid w:val="00AE1081"/>
    <w:rsid w:val="00AE5B3A"/>
    <w:rsid w:val="00B22D68"/>
    <w:rsid w:val="00B45E3E"/>
    <w:rsid w:val="00B71A79"/>
    <w:rsid w:val="00B7265B"/>
    <w:rsid w:val="00B85CED"/>
    <w:rsid w:val="00B9052E"/>
    <w:rsid w:val="00BA374B"/>
    <w:rsid w:val="00BC2462"/>
    <w:rsid w:val="00BC4BB2"/>
    <w:rsid w:val="00BF1239"/>
    <w:rsid w:val="00C05E8E"/>
    <w:rsid w:val="00C54658"/>
    <w:rsid w:val="00C55102"/>
    <w:rsid w:val="00C6407C"/>
    <w:rsid w:val="00C76D3A"/>
    <w:rsid w:val="00C94912"/>
    <w:rsid w:val="00CA41D8"/>
    <w:rsid w:val="00CE7BE4"/>
    <w:rsid w:val="00D4018F"/>
    <w:rsid w:val="00D43CA0"/>
    <w:rsid w:val="00D55CA8"/>
    <w:rsid w:val="00D56A38"/>
    <w:rsid w:val="00D83227"/>
    <w:rsid w:val="00DB1411"/>
    <w:rsid w:val="00DC6DFB"/>
    <w:rsid w:val="00DE3B1A"/>
    <w:rsid w:val="00DF2656"/>
    <w:rsid w:val="00DF37F0"/>
    <w:rsid w:val="00DF52E9"/>
    <w:rsid w:val="00E227DF"/>
    <w:rsid w:val="00E22FA4"/>
    <w:rsid w:val="00E366A5"/>
    <w:rsid w:val="00E70613"/>
    <w:rsid w:val="00E73410"/>
    <w:rsid w:val="00E761DC"/>
    <w:rsid w:val="00E83B04"/>
    <w:rsid w:val="00E93524"/>
    <w:rsid w:val="00E9610A"/>
    <w:rsid w:val="00EA7B30"/>
    <w:rsid w:val="00ED2D07"/>
    <w:rsid w:val="00EE5432"/>
    <w:rsid w:val="00EF4E9B"/>
    <w:rsid w:val="00F20648"/>
    <w:rsid w:val="00F21536"/>
    <w:rsid w:val="00F27649"/>
    <w:rsid w:val="00F37642"/>
    <w:rsid w:val="00F41938"/>
    <w:rsid w:val="00F5219D"/>
    <w:rsid w:val="00F55C0F"/>
    <w:rsid w:val="00F76542"/>
    <w:rsid w:val="00FC3B24"/>
    <w:rsid w:val="00FF0437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b">
    <w:name w:val="Нормальный"/>
    <w:rsid w:val="007001FA"/>
    <w:rPr>
      <w:rFonts w:ascii="Times New Roman" w:eastAsia="Times New Roman" w:hAnsi="Times New Roman"/>
      <w:snapToGrid w:val="0"/>
      <w:sz w:val="28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6F10D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C2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BC2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eze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820000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C0BD-D41E-43BB-9C07-6A01BC7A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Links>
    <vt:vector size="12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garantf1://28820000.7/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garantf1://36666789.0/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Пользователь Windows</cp:lastModifiedBy>
  <cp:revision>17</cp:revision>
  <cp:lastPrinted>2017-03-23T11:06:00Z</cp:lastPrinted>
  <dcterms:created xsi:type="dcterms:W3CDTF">2018-02-01T09:28:00Z</dcterms:created>
  <dcterms:modified xsi:type="dcterms:W3CDTF">2023-02-17T13:22:00Z</dcterms:modified>
</cp:coreProperties>
</file>