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EC" w:rsidRPr="005778DD" w:rsidRDefault="003778EC" w:rsidP="006644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8DD">
        <w:rPr>
          <w:rFonts w:ascii="Times New Roman" w:hAnsi="Times New Roman"/>
          <w:b/>
          <w:sz w:val="26"/>
          <w:szCs w:val="26"/>
        </w:rPr>
        <w:t>РЕСПУБЛИКА  КАРЕЛИЯ</w:t>
      </w:r>
    </w:p>
    <w:p w:rsidR="003778EC" w:rsidRPr="005778DD" w:rsidRDefault="003778EC" w:rsidP="006644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8DD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3778EC" w:rsidRPr="005778DD" w:rsidRDefault="003778EC" w:rsidP="006644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8DD">
        <w:rPr>
          <w:rFonts w:ascii="Times New Roman" w:hAnsi="Times New Roman"/>
          <w:b/>
          <w:sz w:val="26"/>
          <w:szCs w:val="26"/>
        </w:rPr>
        <w:t>«МУЕЗЕРСКИЙ МУНИЦИПАЛЬНЫЙ РАЙОН»</w:t>
      </w:r>
    </w:p>
    <w:p w:rsidR="003778EC" w:rsidRPr="005778DD" w:rsidRDefault="003778EC" w:rsidP="006644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8DD">
        <w:rPr>
          <w:rFonts w:ascii="Times New Roman" w:hAnsi="Times New Roman"/>
          <w:b/>
          <w:sz w:val="26"/>
          <w:szCs w:val="26"/>
        </w:rPr>
        <w:t>АДМИНИСТРАЦИЯ МУЕЗЕРСКОГО МУНИЦИПАЛЬНОГО РАЙОНА</w:t>
      </w:r>
    </w:p>
    <w:p w:rsidR="003778EC" w:rsidRPr="005778DD" w:rsidRDefault="003778EC" w:rsidP="006644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78EC" w:rsidRPr="005778DD" w:rsidRDefault="003778EC" w:rsidP="006644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8DD">
        <w:rPr>
          <w:rFonts w:ascii="Times New Roman" w:hAnsi="Times New Roman"/>
          <w:b/>
          <w:sz w:val="26"/>
          <w:szCs w:val="26"/>
        </w:rPr>
        <w:t>ПОСТАНОВЛЕНИЕ</w:t>
      </w:r>
    </w:p>
    <w:p w:rsidR="003778EC" w:rsidRPr="005778DD" w:rsidRDefault="003778EC" w:rsidP="006644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778EC" w:rsidRPr="005E6896" w:rsidRDefault="005E6896" w:rsidP="0066448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5E6896">
        <w:rPr>
          <w:rFonts w:ascii="Times New Roman" w:hAnsi="Times New Roman"/>
          <w:b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</w:t>
      </w:r>
      <w:r w:rsidR="003778EC" w:rsidRPr="005778DD">
        <w:rPr>
          <w:rFonts w:ascii="Times New Roman" w:hAnsi="Times New Roman"/>
          <w:sz w:val="26"/>
          <w:szCs w:val="26"/>
        </w:rPr>
        <w:t>февраля 2022 г.</w:t>
      </w:r>
      <w:r w:rsidR="003778EC" w:rsidRPr="005778DD">
        <w:rPr>
          <w:rFonts w:ascii="Times New Roman" w:hAnsi="Times New Roman"/>
          <w:sz w:val="26"/>
          <w:szCs w:val="26"/>
        </w:rPr>
        <w:tab/>
      </w:r>
      <w:r w:rsidR="003778EC" w:rsidRPr="005778DD">
        <w:rPr>
          <w:rFonts w:ascii="Times New Roman" w:hAnsi="Times New Roman"/>
          <w:sz w:val="26"/>
          <w:szCs w:val="26"/>
        </w:rPr>
        <w:tab/>
      </w:r>
      <w:r w:rsidR="003778EC" w:rsidRPr="005778DD">
        <w:rPr>
          <w:rFonts w:ascii="Times New Roman" w:hAnsi="Times New Roman"/>
          <w:sz w:val="26"/>
          <w:szCs w:val="26"/>
        </w:rPr>
        <w:tab/>
      </w:r>
      <w:r w:rsidR="003778EC" w:rsidRPr="005778DD">
        <w:rPr>
          <w:rFonts w:ascii="Times New Roman" w:hAnsi="Times New Roman"/>
          <w:sz w:val="26"/>
          <w:szCs w:val="26"/>
        </w:rPr>
        <w:tab/>
      </w:r>
      <w:r w:rsidR="003778EC" w:rsidRPr="005778DD">
        <w:rPr>
          <w:rFonts w:ascii="Times New Roman" w:hAnsi="Times New Roman"/>
          <w:sz w:val="26"/>
          <w:szCs w:val="26"/>
        </w:rPr>
        <w:tab/>
      </w:r>
      <w:r w:rsidR="00F30811" w:rsidRPr="005778DD">
        <w:rPr>
          <w:rFonts w:ascii="Times New Roman" w:hAnsi="Times New Roman"/>
          <w:sz w:val="26"/>
          <w:szCs w:val="26"/>
        </w:rPr>
        <w:tab/>
      </w:r>
      <w:r w:rsidR="003778EC" w:rsidRPr="005778DD">
        <w:rPr>
          <w:rFonts w:ascii="Times New Roman" w:hAnsi="Times New Roman"/>
          <w:sz w:val="26"/>
          <w:szCs w:val="26"/>
        </w:rPr>
        <w:tab/>
      </w:r>
      <w:r w:rsidR="003778EC" w:rsidRPr="005778DD">
        <w:rPr>
          <w:rFonts w:ascii="Times New Roman" w:hAnsi="Times New Roman"/>
          <w:sz w:val="26"/>
          <w:szCs w:val="26"/>
        </w:rPr>
        <w:tab/>
      </w:r>
      <w:r w:rsidR="003778EC" w:rsidRPr="005778DD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6896">
        <w:rPr>
          <w:rFonts w:ascii="Times New Roman" w:hAnsi="Times New Roman"/>
          <w:b/>
          <w:sz w:val="26"/>
          <w:szCs w:val="26"/>
        </w:rPr>
        <w:t>40</w:t>
      </w:r>
    </w:p>
    <w:p w:rsidR="003778EC" w:rsidRPr="005778DD" w:rsidRDefault="003778EC" w:rsidP="006644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00FEE" w:rsidRPr="005778DD" w:rsidRDefault="00E3305F" w:rsidP="0066448A">
      <w:pPr>
        <w:spacing w:after="0" w:line="240" w:lineRule="auto"/>
        <w:ind w:right="4819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Об утверждении Положения о Комиссии </w:t>
      </w:r>
      <w:r w:rsidR="00100FEE" w:rsidRPr="005778DD">
        <w:rPr>
          <w:rFonts w:ascii="Times New Roman" w:hAnsi="Times New Roman"/>
          <w:sz w:val="26"/>
          <w:szCs w:val="26"/>
        </w:rPr>
        <w:t xml:space="preserve">по оценке </w:t>
      </w:r>
      <w:proofErr w:type="gramStart"/>
      <w:r w:rsidR="00100FEE" w:rsidRPr="005778DD">
        <w:rPr>
          <w:rFonts w:ascii="Times New Roman" w:hAnsi="Times New Roman"/>
          <w:sz w:val="26"/>
          <w:szCs w:val="26"/>
        </w:rPr>
        <w:t>эффективности деятельности  руко</w:t>
      </w:r>
      <w:r w:rsidR="00B83B7E">
        <w:rPr>
          <w:rFonts w:ascii="Times New Roman" w:hAnsi="Times New Roman"/>
          <w:sz w:val="26"/>
          <w:szCs w:val="26"/>
        </w:rPr>
        <w:t xml:space="preserve">водителей образовательных </w:t>
      </w:r>
      <w:r w:rsidR="00100FEE" w:rsidRPr="005778DD">
        <w:rPr>
          <w:rFonts w:ascii="Times New Roman" w:hAnsi="Times New Roman"/>
          <w:sz w:val="26"/>
          <w:szCs w:val="26"/>
        </w:rPr>
        <w:t>учреждений</w:t>
      </w:r>
      <w:r w:rsidR="00B83B7E">
        <w:rPr>
          <w:rFonts w:ascii="Times New Roman" w:hAnsi="Times New Roman"/>
          <w:sz w:val="26"/>
          <w:szCs w:val="26"/>
        </w:rPr>
        <w:t xml:space="preserve"> </w:t>
      </w:r>
      <w:r w:rsidR="00100FEE" w:rsidRPr="005778DD">
        <w:rPr>
          <w:rFonts w:ascii="Times New Roman" w:hAnsi="Times New Roman"/>
          <w:sz w:val="26"/>
          <w:szCs w:val="26"/>
        </w:rPr>
        <w:t>Муезерского муниципального района</w:t>
      </w:r>
      <w:proofErr w:type="gramEnd"/>
    </w:p>
    <w:p w:rsidR="00E3305F" w:rsidRPr="005778DD" w:rsidRDefault="00E3305F" w:rsidP="0066448A">
      <w:pPr>
        <w:spacing w:line="240" w:lineRule="auto"/>
        <w:ind w:right="4819"/>
        <w:rPr>
          <w:rFonts w:ascii="Times New Roman" w:hAnsi="Times New Roman"/>
          <w:sz w:val="26"/>
          <w:szCs w:val="26"/>
        </w:rPr>
      </w:pPr>
    </w:p>
    <w:p w:rsidR="00E3305F" w:rsidRPr="005778DD" w:rsidRDefault="00E3305F" w:rsidP="0066448A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Во исполнение Указа Президента Российской Федерации от 07.05.2012 № 597 «О мероприятиях по реализации государственной социальной политики», </w:t>
      </w:r>
      <w:r w:rsidR="00F30811" w:rsidRPr="005778DD">
        <w:rPr>
          <w:rFonts w:ascii="Times New Roman" w:hAnsi="Times New Roman"/>
          <w:sz w:val="26"/>
          <w:szCs w:val="26"/>
        </w:rPr>
        <w:t>п</w:t>
      </w:r>
      <w:r w:rsidR="003778EC" w:rsidRPr="005778DD">
        <w:rPr>
          <w:rFonts w:ascii="Times New Roman" w:hAnsi="Times New Roman"/>
          <w:sz w:val="26"/>
          <w:szCs w:val="26"/>
        </w:rPr>
        <w:t xml:space="preserve">остановления администрации Муезерского муниципального района </w:t>
      </w:r>
      <w:r w:rsidR="00F30811" w:rsidRPr="005778DD">
        <w:rPr>
          <w:rFonts w:ascii="Times New Roman" w:hAnsi="Times New Roman"/>
          <w:sz w:val="26"/>
          <w:szCs w:val="26"/>
        </w:rPr>
        <w:t xml:space="preserve">от 15 марта 2019 года № 53 «Об утверждении Положения о стимулирующих выплатах руководителям муниципальных образовательных учреждений Муезерского муниципального района», </w:t>
      </w:r>
      <w:r w:rsidRPr="005778DD"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 w:rsidRPr="005778DD">
        <w:rPr>
          <w:rFonts w:ascii="Times New Roman" w:hAnsi="Times New Roman"/>
          <w:sz w:val="26"/>
          <w:szCs w:val="26"/>
        </w:rPr>
        <w:t xml:space="preserve">осуществления оценки </w:t>
      </w:r>
      <w:r w:rsidR="00F30811" w:rsidRPr="005778DD">
        <w:rPr>
          <w:rFonts w:ascii="Times New Roman" w:hAnsi="Times New Roman"/>
          <w:sz w:val="26"/>
          <w:szCs w:val="26"/>
        </w:rPr>
        <w:t xml:space="preserve">эффективности деятельности </w:t>
      </w:r>
      <w:r w:rsidR="00A7674F" w:rsidRPr="005778DD">
        <w:rPr>
          <w:rFonts w:ascii="Times New Roman" w:hAnsi="Times New Roman"/>
          <w:sz w:val="26"/>
          <w:szCs w:val="26"/>
        </w:rPr>
        <w:t>руководителей образовательных учреждений Муезерского муниципального</w:t>
      </w:r>
      <w:proofErr w:type="gramEnd"/>
      <w:r w:rsidR="00A7674F" w:rsidRPr="005778DD">
        <w:rPr>
          <w:rFonts w:ascii="Times New Roman" w:hAnsi="Times New Roman"/>
          <w:sz w:val="26"/>
          <w:szCs w:val="26"/>
        </w:rPr>
        <w:t xml:space="preserve"> района</w:t>
      </w:r>
      <w:r w:rsidRPr="005778DD">
        <w:rPr>
          <w:rFonts w:ascii="Times New Roman" w:hAnsi="Times New Roman"/>
          <w:sz w:val="26"/>
          <w:szCs w:val="26"/>
        </w:rPr>
        <w:t xml:space="preserve">, повышения заинтересованности руководителей в улучшении результатов профессиональной деятельности и деятельности </w:t>
      </w:r>
      <w:r w:rsidR="00F30811" w:rsidRPr="005778DD">
        <w:rPr>
          <w:rFonts w:ascii="Times New Roman" w:hAnsi="Times New Roman"/>
          <w:sz w:val="26"/>
          <w:szCs w:val="26"/>
        </w:rPr>
        <w:t xml:space="preserve">образовательных </w:t>
      </w:r>
      <w:r w:rsidRPr="005778DD">
        <w:rPr>
          <w:rFonts w:ascii="Times New Roman" w:hAnsi="Times New Roman"/>
          <w:sz w:val="26"/>
          <w:szCs w:val="26"/>
        </w:rPr>
        <w:t xml:space="preserve">учреждений, администрация </w:t>
      </w:r>
      <w:r w:rsidR="00A7674F" w:rsidRPr="005778DD">
        <w:rPr>
          <w:rFonts w:ascii="Times New Roman" w:hAnsi="Times New Roman"/>
          <w:sz w:val="26"/>
          <w:szCs w:val="26"/>
        </w:rPr>
        <w:t xml:space="preserve">Муезерского муниципального района </w:t>
      </w:r>
      <w:r w:rsidR="005778DD" w:rsidRPr="005778DD">
        <w:rPr>
          <w:rFonts w:ascii="Times New Roman" w:hAnsi="Times New Roman"/>
          <w:b/>
          <w:sz w:val="26"/>
          <w:szCs w:val="26"/>
        </w:rPr>
        <w:t>постановляе</w:t>
      </w:r>
      <w:r w:rsidR="00A7674F" w:rsidRPr="005778DD">
        <w:rPr>
          <w:rFonts w:ascii="Times New Roman" w:hAnsi="Times New Roman"/>
          <w:b/>
          <w:sz w:val="26"/>
          <w:szCs w:val="26"/>
        </w:rPr>
        <w:t>т</w:t>
      </w:r>
      <w:r w:rsidRPr="005778DD">
        <w:rPr>
          <w:rFonts w:ascii="Times New Roman" w:hAnsi="Times New Roman"/>
          <w:sz w:val="26"/>
          <w:szCs w:val="26"/>
        </w:rPr>
        <w:t>:</w:t>
      </w:r>
    </w:p>
    <w:p w:rsidR="003778EC" w:rsidRPr="005778DD" w:rsidRDefault="00E3305F" w:rsidP="005778DD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Утвердить Положение о Комиссии </w:t>
      </w:r>
      <w:r w:rsidR="00100FEE" w:rsidRPr="005778DD">
        <w:rPr>
          <w:rFonts w:ascii="Times New Roman" w:hAnsi="Times New Roman"/>
          <w:sz w:val="26"/>
          <w:szCs w:val="26"/>
        </w:rPr>
        <w:t xml:space="preserve">по оценке эффективности деятельности  руководителей образовательных учреждений  Муезерского муниципального района </w:t>
      </w:r>
      <w:r w:rsidR="00EF4CC4" w:rsidRPr="005778DD">
        <w:rPr>
          <w:rFonts w:ascii="Times New Roman" w:hAnsi="Times New Roman"/>
          <w:sz w:val="26"/>
          <w:szCs w:val="26"/>
        </w:rPr>
        <w:t>(</w:t>
      </w:r>
      <w:r w:rsidR="003778EC" w:rsidRPr="005778DD">
        <w:rPr>
          <w:rFonts w:ascii="Times New Roman" w:hAnsi="Times New Roman"/>
          <w:sz w:val="26"/>
          <w:szCs w:val="26"/>
        </w:rPr>
        <w:t>приложение № 1).</w:t>
      </w:r>
    </w:p>
    <w:p w:rsidR="003778EC" w:rsidRPr="005778DD" w:rsidRDefault="003778EC" w:rsidP="005778DD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Настоящее постановление подлежит размещению на официальном сайте </w:t>
      </w:r>
      <w:hyperlink r:id="rId6" w:history="1">
        <w:r w:rsidRPr="005778DD">
          <w:rPr>
            <w:rStyle w:val="a3"/>
            <w:rFonts w:ascii="Times New Roman" w:hAnsi="Times New Roman"/>
            <w:sz w:val="26"/>
            <w:szCs w:val="26"/>
          </w:rPr>
          <w:t>www.muezersky.ru</w:t>
        </w:r>
      </w:hyperlink>
      <w:r w:rsidRPr="005778DD">
        <w:rPr>
          <w:rFonts w:ascii="Times New Roman" w:hAnsi="Times New Roman"/>
          <w:sz w:val="26"/>
          <w:szCs w:val="26"/>
        </w:rPr>
        <w:t>.</w:t>
      </w:r>
    </w:p>
    <w:p w:rsidR="003778EC" w:rsidRPr="005778DD" w:rsidRDefault="003778EC" w:rsidP="005778D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78D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778DD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социальным вопросам (Л.В. Филиппова)</w:t>
      </w:r>
      <w:r w:rsidR="0066448A">
        <w:rPr>
          <w:rFonts w:ascii="Times New Roman" w:hAnsi="Times New Roman"/>
          <w:sz w:val="26"/>
          <w:szCs w:val="26"/>
        </w:rPr>
        <w:t>.</w:t>
      </w:r>
    </w:p>
    <w:p w:rsidR="003778EC" w:rsidRPr="005778DD" w:rsidRDefault="003778EC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78EC" w:rsidRPr="005778DD" w:rsidRDefault="003778EC" w:rsidP="005778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78EC" w:rsidRPr="005778DD" w:rsidRDefault="003778EC" w:rsidP="005778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Глава администрации</w:t>
      </w:r>
    </w:p>
    <w:p w:rsidR="003778EC" w:rsidRPr="005778DD" w:rsidRDefault="003778EC" w:rsidP="005778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Муезерского муниципального района                                                           А.В. Пашук</w:t>
      </w:r>
    </w:p>
    <w:p w:rsidR="00E3305F" w:rsidRPr="005778DD" w:rsidRDefault="00E3305F" w:rsidP="005778D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30811" w:rsidRPr="005778DD" w:rsidRDefault="00F30811" w:rsidP="005778D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30811" w:rsidRPr="005778DD" w:rsidRDefault="00F30811" w:rsidP="005778D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30811" w:rsidRPr="005778DD" w:rsidRDefault="00F30811" w:rsidP="005778D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30811" w:rsidRPr="005778DD" w:rsidRDefault="00F30811" w:rsidP="005778D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30811" w:rsidRPr="005778DD" w:rsidRDefault="00F30811" w:rsidP="005778D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30811" w:rsidRPr="005778DD" w:rsidRDefault="00F30811" w:rsidP="005778D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778DD" w:rsidRDefault="00E3305F" w:rsidP="0066448A">
      <w:pPr>
        <w:spacing w:after="0"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778DD">
        <w:rPr>
          <w:rFonts w:ascii="Times New Roman" w:hAnsi="Times New Roman"/>
          <w:sz w:val="26"/>
          <w:szCs w:val="26"/>
        </w:rPr>
        <w:lastRenderedPageBreak/>
        <w:t>Приложение№1</w:t>
      </w:r>
    </w:p>
    <w:p w:rsidR="00D41BA9" w:rsidRPr="005778DD" w:rsidRDefault="00E3305F" w:rsidP="0066448A">
      <w:pPr>
        <w:spacing w:after="0"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D41BA9" w:rsidRPr="005778DD">
        <w:rPr>
          <w:rFonts w:ascii="Times New Roman" w:hAnsi="Times New Roman"/>
          <w:sz w:val="26"/>
          <w:szCs w:val="26"/>
        </w:rPr>
        <w:t>Муезерского муниципального района</w:t>
      </w:r>
    </w:p>
    <w:p w:rsidR="00E3305F" w:rsidRPr="005778DD" w:rsidRDefault="0066448A" w:rsidP="0066448A">
      <w:pPr>
        <w:spacing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</w:t>
      </w:r>
      <w:r w:rsidR="00D41BA9" w:rsidRPr="005778DD">
        <w:rPr>
          <w:rFonts w:ascii="Times New Roman" w:hAnsi="Times New Roman"/>
          <w:sz w:val="26"/>
          <w:szCs w:val="26"/>
        </w:rPr>
        <w:t>___ февраля 2022 г. № ______</w:t>
      </w:r>
    </w:p>
    <w:p w:rsidR="00D41BA9" w:rsidRPr="005778DD" w:rsidRDefault="00D41BA9" w:rsidP="005778DD">
      <w:pPr>
        <w:spacing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</w:p>
    <w:p w:rsidR="00582088" w:rsidRDefault="00D41BA9" w:rsidP="005778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Положение </w:t>
      </w:r>
    </w:p>
    <w:p w:rsidR="00D41BA9" w:rsidRDefault="00D41BA9" w:rsidP="005778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Комиссии по оце</w:t>
      </w:r>
      <w:r w:rsidR="005778DD">
        <w:rPr>
          <w:rFonts w:ascii="Times New Roman" w:hAnsi="Times New Roman"/>
          <w:sz w:val="26"/>
          <w:szCs w:val="26"/>
        </w:rPr>
        <w:t xml:space="preserve">нке </w:t>
      </w:r>
      <w:proofErr w:type="gramStart"/>
      <w:r w:rsidR="005778DD">
        <w:rPr>
          <w:rFonts w:ascii="Times New Roman" w:hAnsi="Times New Roman"/>
          <w:sz w:val="26"/>
          <w:szCs w:val="26"/>
        </w:rPr>
        <w:t xml:space="preserve">эффективности деятельности </w:t>
      </w:r>
      <w:r w:rsidRPr="005778DD">
        <w:rPr>
          <w:rFonts w:ascii="Times New Roman" w:hAnsi="Times New Roman"/>
          <w:sz w:val="26"/>
          <w:szCs w:val="26"/>
        </w:rPr>
        <w:t>руководите</w:t>
      </w:r>
      <w:r w:rsidR="005778DD">
        <w:rPr>
          <w:rFonts w:ascii="Times New Roman" w:hAnsi="Times New Roman"/>
          <w:sz w:val="26"/>
          <w:szCs w:val="26"/>
        </w:rPr>
        <w:t xml:space="preserve">лей образовательных учреждений </w:t>
      </w:r>
      <w:r w:rsidRPr="005778DD">
        <w:rPr>
          <w:rFonts w:ascii="Times New Roman" w:hAnsi="Times New Roman"/>
          <w:sz w:val="26"/>
          <w:szCs w:val="26"/>
        </w:rPr>
        <w:t>Муезерского муниципального района</w:t>
      </w:r>
      <w:proofErr w:type="gramEnd"/>
    </w:p>
    <w:p w:rsidR="005778DD" w:rsidRPr="005778DD" w:rsidRDefault="005778DD" w:rsidP="005778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1BA9" w:rsidRPr="005778DD" w:rsidRDefault="00E3305F" w:rsidP="005778D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Общие положения.</w:t>
      </w:r>
    </w:p>
    <w:p w:rsidR="005778DD" w:rsidRDefault="00E3305F" w:rsidP="005778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Комиссия </w:t>
      </w:r>
      <w:r w:rsidR="00D41BA9" w:rsidRPr="005778DD">
        <w:rPr>
          <w:rFonts w:ascii="Times New Roman" w:hAnsi="Times New Roman"/>
          <w:sz w:val="26"/>
          <w:szCs w:val="26"/>
        </w:rPr>
        <w:t>по оце</w:t>
      </w:r>
      <w:r w:rsidR="0066448A">
        <w:rPr>
          <w:rFonts w:ascii="Times New Roman" w:hAnsi="Times New Roman"/>
          <w:sz w:val="26"/>
          <w:szCs w:val="26"/>
        </w:rPr>
        <w:t xml:space="preserve">нке эффективности деятельности </w:t>
      </w:r>
      <w:r w:rsidR="00D41BA9" w:rsidRPr="005778DD">
        <w:rPr>
          <w:rFonts w:ascii="Times New Roman" w:hAnsi="Times New Roman"/>
          <w:sz w:val="26"/>
          <w:szCs w:val="26"/>
        </w:rPr>
        <w:t>руководителей образовательных учрежден</w:t>
      </w:r>
      <w:r w:rsidR="0066448A">
        <w:rPr>
          <w:rFonts w:ascii="Times New Roman" w:hAnsi="Times New Roman"/>
          <w:sz w:val="26"/>
          <w:szCs w:val="26"/>
        </w:rPr>
        <w:t xml:space="preserve">ий </w:t>
      </w:r>
      <w:r w:rsidR="00D41BA9" w:rsidRPr="005778DD">
        <w:rPr>
          <w:rFonts w:ascii="Times New Roman" w:hAnsi="Times New Roman"/>
          <w:sz w:val="26"/>
          <w:szCs w:val="26"/>
        </w:rPr>
        <w:t>Муезерского муниципального района</w:t>
      </w:r>
      <w:r w:rsidRPr="005778DD">
        <w:rPr>
          <w:rFonts w:ascii="Times New Roman" w:hAnsi="Times New Roman"/>
          <w:sz w:val="26"/>
          <w:szCs w:val="26"/>
        </w:rPr>
        <w:t xml:space="preserve"> (далее – Комиссия) создается администрацией </w:t>
      </w:r>
      <w:r w:rsidR="00D41BA9" w:rsidRPr="005778DD">
        <w:rPr>
          <w:rFonts w:ascii="Times New Roman" w:hAnsi="Times New Roman"/>
          <w:sz w:val="26"/>
          <w:szCs w:val="26"/>
        </w:rPr>
        <w:t>Муезерского муниципального района</w:t>
      </w:r>
      <w:r w:rsidR="00EB40B3" w:rsidRPr="005778DD">
        <w:rPr>
          <w:rFonts w:ascii="Times New Roman" w:hAnsi="Times New Roman"/>
          <w:sz w:val="26"/>
          <w:szCs w:val="26"/>
        </w:rPr>
        <w:t xml:space="preserve"> (далее – Администрация)</w:t>
      </w:r>
      <w:r w:rsidR="00582088">
        <w:rPr>
          <w:rFonts w:ascii="Times New Roman" w:hAnsi="Times New Roman"/>
          <w:sz w:val="26"/>
          <w:szCs w:val="26"/>
        </w:rPr>
        <w:t xml:space="preserve"> </w:t>
      </w:r>
      <w:r w:rsidR="00D41BA9" w:rsidRPr="005778DD">
        <w:rPr>
          <w:rFonts w:ascii="Times New Roman" w:hAnsi="Times New Roman"/>
          <w:sz w:val="26"/>
          <w:szCs w:val="26"/>
        </w:rPr>
        <w:t xml:space="preserve">в </w:t>
      </w:r>
      <w:r w:rsidRPr="005778DD">
        <w:rPr>
          <w:rFonts w:ascii="Times New Roman" w:hAnsi="Times New Roman"/>
          <w:sz w:val="26"/>
          <w:szCs w:val="26"/>
        </w:rPr>
        <w:t xml:space="preserve">целях установления стимулирующих выплат, размера премии (на основании </w:t>
      </w:r>
      <w:proofErr w:type="gramStart"/>
      <w:r w:rsidRPr="005778DD">
        <w:rPr>
          <w:rFonts w:ascii="Times New Roman" w:hAnsi="Times New Roman"/>
          <w:sz w:val="26"/>
          <w:szCs w:val="26"/>
        </w:rPr>
        <w:t xml:space="preserve">мониторинга выполнения </w:t>
      </w:r>
      <w:r w:rsidR="005778DD" w:rsidRPr="005778DD">
        <w:rPr>
          <w:rFonts w:ascii="Times New Roman" w:hAnsi="Times New Roman"/>
          <w:sz w:val="26"/>
          <w:szCs w:val="26"/>
        </w:rPr>
        <w:t>п</w:t>
      </w:r>
      <w:r w:rsidR="005778DD">
        <w:rPr>
          <w:rFonts w:ascii="Times New Roman" w:hAnsi="Times New Roman"/>
          <w:sz w:val="26"/>
          <w:szCs w:val="26"/>
        </w:rPr>
        <w:t>ереч</w:t>
      </w:r>
      <w:r w:rsidR="005778DD" w:rsidRPr="005778DD">
        <w:rPr>
          <w:rFonts w:ascii="Times New Roman" w:hAnsi="Times New Roman"/>
          <w:sz w:val="26"/>
          <w:szCs w:val="26"/>
        </w:rPr>
        <w:t>ня целевых показателей эффективности деятельности муниципаль</w:t>
      </w:r>
      <w:r w:rsidR="005778DD">
        <w:rPr>
          <w:rFonts w:ascii="Times New Roman" w:hAnsi="Times New Roman"/>
          <w:sz w:val="26"/>
          <w:szCs w:val="26"/>
        </w:rPr>
        <w:t xml:space="preserve">ных образовательных учреждений </w:t>
      </w:r>
      <w:r w:rsidR="005778DD" w:rsidRPr="005778DD">
        <w:rPr>
          <w:rFonts w:ascii="Times New Roman" w:hAnsi="Times New Roman"/>
          <w:sz w:val="26"/>
          <w:szCs w:val="26"/>
        </w:rPr>
        <w:t>Муезерского муниципального</w:t>
      </w:r>
      <w:proofErr w:type="gramEnd"/>
      <w:r w:rsidR="005778DD" w:rsidRPr="005778DD">
        <w:rPr>
          <w:rFonts w:ascii="Times New Roman" w:hAnsi="Times New Roman"/>
          <w:sz w:val="26"/>
          <w:szCs w:val="26"/>
        </w:rPr>
        <w:t xml:space="preserve"> района, критериев оценки результативности работы их руководителей</w:t>
      </w:r>
      <w:r w:rsidRPr="005778DD">
        <w:rPr>
          <w:rFonts w:ascii="Times New Roman" w:hAnsi="Times New Roman"/>
          <w:sz w:val="26"/>
          <w:szCs w:val="26"/>
        </w:rPr>
        <w:t xml:space="preserve">). </w:t>
      </w:r>
    </w:p>
    <w:p w:rsidR="00D41BA9" w:rsidRPr="005778DD" w:rsidRDefault="00E3305F" w:rsidP="005778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Основной задачей Комиссии является: </w:t>
      </w:r>
    </w:p>
    <w:p w:rsidR="00D41BA9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получение объективных данных о текущем состоянии, динамике успешности муниципальных образовательных  учреждений на основе оценки их деятельности;</w:t>
      </w:r>
    </w:p>
    <w:p w:rsidR="00D41BA9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 - оценка эффективности деятельности муниципальных образовательных учреждений и их руководителей на основе </w:t>
      </w:r>
      <w:proofErr w:type="gramStart"/>
      <w:r w:rsidRPr="005778DD">
        <w:rPr>
          <w:rFonts w:ascii="Times New Roman" w:hAnsi="Times New Roman"/>
          <w:sz w:val="26"/>
          <w:szCs w:val="26"/>
        </w:rPr>
        <w:t>выполнения целевых показателей эффективности деятельности муниципального учреждения</w:t>
      </w:r>
      <w:proofErr w:type="gramEnd"/>
      <w:r w:rsidRPr="005778DD">
        <w:rPr>
          <w:rFonts w:ascii="Times New Roman" w:hAnsi="Times New Roman"/>
          <w:sz w:val="26"/>
          <w:szCs w:val="26"/>
        </w:rPr>
        <w:t>;</w:t>
      </w:r>
    </w:p>
    <w:p w:rsidR="00D41BA9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 - выявление потенциала и проблемных направлений для работы по повышению эффективности деятельности муниципальных учреждений согласно полученным данным; </w:t>
      </w:r>
    </w:p>
    <w:p w:rsidR="00D41BA9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использование результатов оценки при распределении средств фонда стимулиро</w:t>
      </w:r>
      <w:r w:rsidR="00D41BA9" w:rsidRPr="005778DD">
        <w:rPr>
          <w:rFonts w:ascii="Times New Roman" w:hAnsi="Times New Roman"/>
          <w:sz w:val="26"/>
          <w:szCs w:val="26"/>
        </w:rPr>
        <w:t>вания муниципальных учреждений.</w:t>
      </w:r>
    </w:p>
    <w:p w:rsidR="00EB40B3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Комиссия осуществляет свою деятельность на постоянной основе.</w:t>
      </w:r>
    </w:p>
    <w:p w:rsidR="002B300C" w:rsidRPr="002B300C" w:rsidRDefault="002B300C" w:rsidP="002B300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B40B3" w:rsidRPr="005778DD" w:rsidRDefault="00E3305F" w:rsidP="005778D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Состав и полномочия Комиссии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Комиссию возглавляет председатель. 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Состав комиссии </w:t>
      </w:r>
      <w:r w:rsidR="00EB40B3" w:rsidRPr="005778DD">
        <w:rPr>
          <w:rFonts w:ascii="Times New Roman" w:hAnsi="Times New Roman"/>
          <w:sz w:val="26"/>
          <w:szCs w:val="26"/>
        </w:rPr>
        <w:t>составляет не менее 5 человек.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В состав к</w:t>
      </w:r>
      <w:r w:rsidR="00EB40B3" w:rsidRPr="005778DD">
        <w:rPr>
          <w:rFonts w:ascii="Times New Roman" w:hAnsi="Times New Roman"/>
          <w:sz w:val="26"/>
          <w:szCs w:val="26"/>
        </w:rPr>
        <w:t>омиссии включаются заместитель Г</w:t>
      </w:r>
      <w:r w:rsidRPr="005778DD">
        <w:rPr>
          <w:rFonts w:ascii="Times New Roman" w:hAnsi="Times New Roman"/>
          <w:sz w:val="26"/>
          <w:szCs w:val="26"/>
        </w:rPr>
        <w:t xml:space="preserve">лавы администрации </w:t>
      </w:r>
      <w:r w:rsidR="00EB40B3" w:rsidRPr="005778DD">
        <w:rPr>
          <w:rFonts w:ascii="Times New Roman" w:hAnsi="Times New Roman"/>
          <w:sz w:val="26"/>
          <w:szCs w:val="26"/>
        </w:rPr>
        <w:t>Муезерского муниципального района</w:t>
      </w:r>
      <w:r w:rsidRPr="005778DD">
        <w:rPr>
          <w:rFonts w:ascii="Times New Roman" w:hAnsi="Times New Roman"/>
          <w:sz w:val="26"/>
          <w:szCs w:val="26"/>
        </w:rPr>
        <w:t xml:space="preserve"> по социальным вопросам, начальник </w:t>
      </w:r>
      <w:r w:rsidR="00EB40B3" w:rsidRPr="005778DD">
        <w:rPr>
          <w:rFonts w:ascii="Times New Roman" w:hAnsi="Times New Roman"/>
          <w:sz w:val="26"/>
          <w:szCs w:val="26"/>
        </w:rPr>
        <w:t>отдела образования и по делам молодежи</w:t>
      </w:r>
      <w:r w:rsidRPr="005778DD">
        <w:rPr>
          <w:rFonts w:ascii="Times New Roman" w:hAnsi="Times New Roman"/>
          <w:sz w:val="26"/>
          <w:szCs w:val="26"/>
        </w:rPr>
        <w:t xml:space="preserve"> администрации, а также члены</w:t>
      </w:r>
      <w:r w:rsidR="00EB40B3" w:rsidRPr="005778DD">
        <w:rPr>
          <w:rFonts w:ascii="Times New Roman" w:hAnsi="Times New Roman"/>
          <w:sz w:val="26"/>
          <w:szCs w:val="26"/>
        </w:rPr>
        <w:t xml:space="preserve"> комиссии</w:t>
      </w:r>
      <w:r w:rsidRPr="005778DD">
        <w:rPr>
          <w:rFonts w:ascii="Times New Roman" w:hAnsi="Times New Roman"/>
          <w:sz w:val="26"/>
          <w:szCs w:val="26"/>
        </w:rPr>
        <w:t xml:space="preserve">. 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Председатель комиссии осуществляет общее руководство деятельностью Комиссии; председател</w:t>
      </w:r>
      <w:r w:rsidR="00EB40B3" w:rsidRPr="005778DD">
        <w:rPr>
          <w:rFonts w:ascii="Times New Roman" w:hAnsi="Times New Roman"/>
          <w:sz w:val="26"/>
          <w:szCs w:val="26"/>
        </w:rPr>
        <w:t>ьствует на заседаниях Комиссии.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При отсутствии председателя комиссии заседание Комиссии проводит зам</w:t>
      </w:r>
      <w:r w:rsidR="00EB40B3" w:rsidRPr="005778DD">
        <w:rPr>
          <w:rFonts w:ascii="Times New Roman" w:hAnsi="Times New Roman"/>
          <w:sz w:val="26"/>
          <w:szCs w:val="26"/>
        </w:rPr>
        <w:t>еститель председателя комиссии.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Результаты </w:t>
      </w:r>
      <w:proofErr w:type="gramStart"/>
      <w:r w:rsidRPr="005778DD">
        <w:rPr>
          <w:rFonts w:ascii="Times New Roman" w:hAnsi="Times New Roman"/>
          <w:sz w:val="26"/>
          <w:szCs w:val="26"/>
        </w:rPr>
        <w:t>выполнения</w:t>
      </w:r>
      <w:r w:rsidR="005778DD" w:rsidRPr="005778DD">
        <w:rPr>
          <w:rFonts w:ascii="Times New Roman" w:hAnsi="Times New Roman"/>
          <w:sz w:val="26"/>
          <w:szCs w:val="26"/>
        </w:rPr>
        <w:t xml:space="preserve"> п</w:t>
      </w:r>
      <w:r w:rsidR="005778DD">
        <w:rPr>
          <w:rFonts w:ascii="Times New Roman" w:hAnsi="Times New Roman"/>
          <w:sz w:val="26"/>
          <w:szCs w:val="26"/>
        </w:rPr>
        <w:t>ереч</w:t>
      </w:r>
      <w:r w:rsidR="005778DD" w:rsidRPr="005778DD">
        <w:rPr>
          <w:rFonts w:ascii="Times New Roman" w:hAnsi="Times New Roman"/>
          <w:sz w:val="26"/>
          <w:szCs w:val="26"/>
        </w:rPr>
        <w:t>ня целевых показателей эффективности деятельности муниципаль</w:t>
      </w:r>
      <w:r w:rsidR="005778DD">
        <w:rPr>
          <w:rFonts w:ascii="Times New Roman" w:hAnsi="Times New Roman"/>
          <w:sz w:val="26"/>
          <w:szCs w:val="26"/>
        </w:rPr>
        <w:t xml:space="preserve">ных образовательных учреждений </w:t>
      </w:r>
      <w:r w:rsidR="005778DD" w:rsidRPr="005778DD">
        <w:rPr>
          <w:rFonts w:ascii="Times New Roman" w:hAnsi="Times New Roman"/>
          <w:sz w:val="26"/>
          <w:szCs w:val="26"/>
        </w:rPr>
        <w:t>Муезерского муниципального</w:t>
      </w:r>
      <w:proofErr w:type="gramEnd"/>
      <w:r w:rsidR="005778DD" w:rsidRPr="005778DD">
        <w:rPr>
          <w:rFonts w:ascii="Times New Roman" w:hAnsi="Times New Roman"/>
          <w:sz w:val="26"/>
          <w:szCs w:val="26"/>
        </w:rPr>
        <w:t xml:space="preserve"> района, критериев оценки результативности работы их руководителей</w:t>
      </w:r>
      <w:r w:rsidRPr="005778DD">
        <w:rPr>
          <w:rFonts w:ascii="Times New Roman" w:hAnsi="Times New Roman"/>
          <w:sz w:val="26"/>
          <w:szCs w:val="26"/>
        </w:rPr>
        <w:t xml:space="preserve"> рассматриваются на заседаниях  Комиссии не менее 2 раз в течение текущего календарного года на заседаниях, проводимых соот</w:t>
      </w:r>
      <w:r w:rsidR="00EB40B3" w:rsidRPr="005778DD">
        <w:rPr>
          <w:rFonts w:ascii="Times New Roman" w:hAnsi="Times New Roman"/>
          <w:sz w:val="26"/>
          <w:szCs w:val="26"/>
        </w:rPr>
        <w:t xml:space="preserve">ветственно в январе и в </w:t>
      </w:r>
      <w:r w:rsidR="00EB40B3" w:rsidRPr="005778DD">
        <w:rPr>
          <w:rFonts w:ascii="Times New Roman" w:hAnsi="Times New Roman"/>
          <w:sz w:val="26"/>
          <w:szCs w:val="26"/>
        </w:rPr>
        <w:lastRenderedPageBreak/>
        <w:t>июле</w:t>
      </w:r>
      <w:r w:rsidRPr="005778DD">
        <w:rPr>
          <w:rFonts w:ascii="Times New Roman" w:hAnsi="Times New Roman"/>
          <w:sz w:val="26"/>
          <w:szCs w:val="26"/>
        </w:rPr>
        <w:t xml:space="preserve">. Дата проведения заседания Комиссии назначается председателем Комиссии (в его отсутствие – заместителем председателя Комиссии). 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Решения об установлении минимального и максимального количества баллов, об утверждении итогового </w:t>
      </w:r>
      <w:proofErr w:type="gramStart"/>
      <w:r w:rsidRPr="005778DD">
        <w:rPr>
          <w:rFonts w:ascii="Times New Roman" w:hAnsi="Times New Roman"/>
          <w:sz w:val="26"/>
          <w:szCs w:val="26"/>
        </w:rPr>
        <w:t xml:space="preserve">протокола </w:t>
      </w:r>
      <w:r w:rsidR="005778DD" w:rsidRPr="005778DD">
        <w:rPr>
          <w:rFonts w:ascii="Times New Roman" w:hAnsi="Times New Roman"/>
          <w:sz w:val="26"/>
          <w:szCs w:val="26"/>
        </w:rPr>
        <w:t>выполнения п</w:t>
      </w:r>
      <w:r w:rsidR="005778DD">
        <w:rPr>
          <w:rFonts w:ascii="Times New Roman" w:hAnsi="Times New Roman"/>
          <w:sz w:val="26"/>
          <w:szCs w:val="26"/>
        </w:rPr>
        <w:t>ереч</w:t>
      </w:r>
      <w:r w:rsidR="005778DD" w:rsidRPr="005778DD">
        <w:rPr>
          <w:rFonts w:ascii="Times New Roman" w:hAnsi="Times New Roman"/>
          <w:sz w:val="26"/>
          <w:szCs w:val="26"/>
        </w:rPr>
        <w:t>ня целевых показателей эффективности деятельности муниципаль</w:t>
      </w:r>
      <w:r w:rsidR="005778DD">
        <w:rPr>
          <w:rFonts w:ascii="Times New Roman" w:hAnsi="Times New Roman"/>
          <w:sz w:val="26"/>
          <w:szCs w:val="26"/>
        </w:rPr>
        <w:t xml:space="preserve">ных образовательных учреждений </w:t>
      </w:r>
      <w:r w:rsidR="005778DD" w:rsidRPr="005778DD">
        <w:rPr>
          <w:rFonts w:ascii="Times New Roman" w:hAnsi="Times New Roman"/>
          <w:sz w:val="26"/>
          <w:szCs w:val="26"/>
        </w:rPr>
        <w:t>Муезерского муниципального</w:t>
      </w:r>
      <w:proofErr w:type="gramEnd"/>
      <w:r w:rsidR="005778DD" w:rsidRPr="005778DD">
        <w:rPr>
          <w:rFonts w:ascii="Times New Roman" w:hAnsi="Times New Roman"/>
          <w:sz w:val="26"/>
          <w:szCs w:val="26"/>
        </w:rPr>
        <w:t xml:space="preserve"> района, критериев оценки результативности работы их руководителей</w:t>
      </w:r>
      <w:r w:rsidR="00D14967">
        <w:rPr>
          <w:rFonts w:ascii="Times New Roman" w:hAnsi="Times New Roman"/>
          <w:sz w:val="26"/>
          <w:szCs w:val="26"/>
        </w:rPr>
        <w:t xml:space="preserve"> </w:t>
      </w:r>
      <w:r w:rsidRPr="005778DD">
        <w:rPr>
          <w:rFonts w:ascii="Times New Roman" w:hAnsi="Times New Roman"/>
          <w:sz w:val="26"/>
          <w:szCs w:val="26"/>
        </w:rPr>
        <w:t>принимаются Комиссией простым большинством голосов. 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Заседание Комиссии является правомочным, если на нем присутствует не менее половины от общег</w:t>
      </w:r>
      <w:r w:rsidR="00EB40B3" w:rsidRPr="005778DD">
        <w:rPr>
          <w:rFonts w:ascii="Times New Roman" w:hAnsi="Times New Roman"/>
          <w:sz w:val="26"/>
          <w:szCs w:val="26"/>
        </w:rPr>
        <w:t>о числа ее членов.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Для выполнения возложенных задач Комиссия осуществляет следующие функции: </w:t>
      </w:r>
    </w:p>
    <w:p w:rsidR="00EB40B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рассматривает представленные муниципальными обра</w:t>
      </w:r>
      <w:r w:rsidR="00EB40B3" w:rsidRPr="005778DD">
        <w:rPr>
          <w:rFonts w:ascii="Times New Roman" w:hAnsi="Times New Roman"/>
          <w:sz w:val="26"/>
          <w:szCs w:val="26"/>
        </w:rPr>
        <w:t>зовательными учреждениями отчетов</w:t>
      </w:r>
      <w:r w:rsidRPr="005778DD">
        <w:rPr>
          <w:rFonts w:ascii="Times New Roman" w:hAnsi="Times New Roman"/>
          <w:sz w:val="26"/>
          <w:szCs w:val="26"/>
        </w:rPr>
        <w:t xml:space="preserve"> о выполнении </w:t>
      </w:r>
      <w:proofErr w:type="gramStart"/>
      <w:r w:rsidR="005778DD" w:rsidRPr="005778DD">
        <w:rPr>
          <w:rFonts w:ascii="Times New Roman" w:hAnsi="Times New Roman"/>
          <w:sz w:val="26"/>
          <w:szCs w:val="26"/>
        </w:rPr>
        <w:t>п</w:t>
      </w:r>
      <w:r w:rsidR="005778DD">
        <w:rPr>
          <w:rFonts w:ascii="Times New Roman" w:hAnsi="Times New Roman"/>
          <w:sz w:val="26"/>
          <w:szCs w:val="26"/>
        </w:rPr>
        <w:t>ереч</w:t>
      </w:r>
      <w:r w:rsidR="005778DD" w:rsidRPr="005778DD">
        <w:rPr>
          <w:rFonts w:ascii="Times New Roman" w:hAnsi="Times New Roman"/>
          <w:sz w:val="26"/>
          <w:szCs w:val="26"/>
        </w:rPr>
        <w:t>ня целевых показателей эффективности деятельности муниципаль</w:t>
      </w:r>
      <w:r w:rsidR="005778DD">
        <w:rPr>
          <w:rFonts w:ascii="Times New Roman" w:hAnsi="Times New Roman"/>
          <w:sz w:val="26"/>
          <w:szCs w:val="26"/>
        </w:rPr>
        <w:t xml:space="preserve">ных образовательных учреждений </w:t>
      </w:r>
      <w:r w:rsidR="005778DD" w:rsidRPr="005778DD">
        <w:rPr>
          <w:rFonts w:ascii="Times New Roman" w:hAnsi="Times New Roman"/>
          <w:sz w:val="26"/>
          <w:szCs w:val="26"/>
        </w:rPr>
        <w:t>Муезерского муниципального</w:t>
      </w:r>
      <w:proofErr w:type="gramEnd"/>
      <w:r w:rsidR="005778DD" w:rsidRPr="005778DD">
        <w:rPr>
          <w:rFonts w:ascii="Times New Roman" w:hAnsi="Times New Roman"/>
          <w:sz w:val="26"/>
          <w:szCs w:val="26"/>
        </w:rPr>
        <w:t xml:space="preserve"> района, критериев оценки результативности работы их руководителей</w:t>
      </w:r>
      <w:r w:rsidRPr="005778DD">
        <w:rPr>
          <w:rFonts w:ascii="Times New Roman" w:hAnsi="Times New Roman"/>
          <w:sz w:val="26"/>
          <w:szCs w:val="26"/>
        </w:rPr>
        <w:t>;</w:t>
      </w:r>
    </w:p>
    <w:p w:rsidR="00EB40B3" w:rsidRPr="005778DD" w:rsidRDefault="00D14967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привлекает (</w:t>
      </w:r>
      <w:r w:rsidR="00E3305F" w:rsidRPr="005778DD">
        <w:rPr>
          <w:rFonts w:ascii="Times New Roman" w:hAnsi="Times New Roman"/>
          <w:sz w:val="26"/>
          <w:szCs w:val="26"/>
        </w:rPr>
        <w:t>по согласованию) к участию в заседаниях Комиссии руковод</w:t>
      </w:r>
      <w:r w:rsidR="00EB40B3" w:rsidRPr="005778DD">
        <w:rPr>
          <w:rFonts w:ascii="Times New Roman" w:hAnsi="Times New Roman"/>
          <w:sz w:val="26"/>
          <w:szCs w:val="26"/>
        </w:rPr>
        <w:t>ителей муниципальных учреждений;</w:t>
      </w:r>
    </w:p>
    <w:p w:rsidR="00EB40B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 принимает решение об установлении минимального и максимального количества баллов, о размере премии, снижении выплат  в отношении каждого руководителя муниципально</w:t>
      </w:r>
      <w:r w:rsidR="00EB40B3" w:rsidRPr="005778DD">
        <w:rPr>
          <w:rFonts w:ascii="Times New Roman" w:hAnsi="Times New Roman"/>
          <w:sz w:val="26"/>
          <w:szCs w:val="26"/>
        </w:rPr>
        <w:t>го образовательного учреждения.</w:t>
      </w:r>
    </w:p>
    <w:p w:rsidR="00EB40B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Комиссия по вопросам, входящим</w:t>
      </w:r>
      <w:r w:rsidR="00EB40B3" w:rsidRPr="005778DD">
        <w:rPr>
          <w:rFonts w:ascii="Times New Roman" w:hAnsi="Times New Roman"/>
          <w:sz w:val="26"/>
          <w:szCs w:val="26"/>
        </w:rPr>
        <w:t xml:space="preserve"> в ее компетенцию, имеет право:</w:t>
      </w:r>
    </w:p>
    <w:p w:rsidR="00EB40B3" w:rsidRPr="005778DD" w:rsidRDefault="00EB40B3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- </w:t>
      </w:r>
      <w:r w:rsidR="00E3305F" w:rsidRPr="005778DD">
        <w:rPr>
          <w:rFonts w:ascii="Times New Roman" w:hAnsi="Times New Roman"/>
          <w:sz w:val="26"/>
          <w:szCs w:val="26"/>
        </w:rPr>
        <w:t xml:space="preserve">запрашивать у руководителей муниципальных образовательных учреждений необходимую </w:t>
      </w:r>
      <w:r w:rsidRPr="005778DD">
        <w:rPr>
          <w:rFonts w:ascii="Times New Roman" w:hAnsi="Times New Roman"/>
          <w:sz w:val="26"/>
          <w:szCs w:val="26"/>
        </w:rPr>
        <w:t>для ее деятельности информацию;</w:t>
      </w:r>
    </w:p>
    <w:p w:rsidR="00EB40B3" w:rsidRPr="005778DD" w:rsidRDefault="00EB40B3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- </w:t>
      </w:r>
      <w:r w:rsidR="00E3305F" w:rsidRPr="005778DD">
        <w:rPr>
          <w:rFonts w:ascii="Times New Roman" w:hAnsi="Times New Roman"/>
          <w:sz w:val="26"/>
          <w:szCs w:val="26"/>
        </w:rPr>
        <w:t>устанавливать для руководителей муниципальных образовательных учреждений с</w:t>
      </w:r>
      <w:r w:rsidRPr="005778DD">
        <w:rPr>
          <w:rFonts w:ascii="Times New Roman" w:hAnsi="Times New Roman"/>
          <w:sz w:val="26"/>
          <w:szCs w:val="26"/>
        </w:rPr>
        <w:t>роки предоставления информации;</w:t>
      </w:r>
    </w:p>
    <w:p w:rsidR="00E3305F" w:rsidRPr="005778DD" w:rsidRDefault="00EB40B3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- </w:t>
      </w:r>
      <w:r w:rsidR="00E3305F" w:rsidRPr="005778DD">
        <w:rPr>
          <w:rFonts w:ascii="Times New Roman" w:hAnsi="Times New Roman"/>
          <w:sz w:val="26"/>
          <w:szCs w:val="26"/>
        </w:rPr>
        <w:t>утверждать решение об установлении минимального и ма</w:t>
      </w:r>
      <w:r w:rsidRPr="005778DD">
        <w:rPr>
          <w:rFonts w:ascii="Times New Roman" w:hAnsi="Times New Roman"/>
          <w:sz w:val="26"/>
          <w:szCs w:val="26"/>
        </w:rPr>
        <w:t xml:space="preserve">ксимального количества баллов, </w:t>
      </w:r>
      <w:r w:rsidR="00E3305F" w:rsidRPr="005778DD">
        <w:rPr>
          <w:rFonts w:ascii="Times New Roman" w:hAnsi="Times New Roman"/>
          <w:sz w:val="26"/>
          <w:szCs w:val="26"/>
        </w:rPr>
        <w:t>о размере премии, снижении выплат в отношении каждого руководителя муниципального образовательного учреждения.</w:t>
      </w:r>
    </w:p>
    <w:p w:rsidR="005A0933" w:rsidRPr="005778DD" w:rsidRDefault="005A0933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0933" w:rsidRPr="005778DD" w:rsidRDefault="00E3305F" w:rsidP="005778D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Компетенция председателя, секретаря комиссии</w:t>
      </w:r>
      <w:r w:rsidR="005A0933" w:rsidRPr="005778DD">
        <w:rPr>
          <w:rFonts w:ascii="Times New Roman" w:hAnsi="Times New Roman"/>
          <w:sz w:val="26"/>
          <w:szCs w:val="26"/>
        </w:rPr>
        <w:t xml:space="preserve"> и членов комиссии</w:t>
      </w:r>
    </w:p>
    <w:p w:rsidR="005A093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Председатель   Комиссии:</w:t>
      </w:r>
    </w:p>
    <w:p w:rsidR="005A093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определяет регламент работы Комиссии;</w:t>
      </w:r>
    </w:p>
    <w:p w:rsidR="005A093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утверждает повестку заседаний Комиссии;</w:t>
      </w:r>
    </w:p>
    <w:p w:rsidR="005A093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определяет сроки проведения.</w:t>
      </w:r>
    </w:p>
    <w:p w:rsidR="005A093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Члены Комиссии:</w:t>
      </w:r>
    </w:p>
    <w:p w:rsidR="005A093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 - осуществляют экспертизу документов,</w:t>
      </w:r>
      <w:r w:rsidR="005A0933" w:rsidRPr="005778DD">
        <w:rPr>
          <w:rFonts w:ascii="Times New Roman" w:hAnsi="Times New Roman"/>
          <w:sz w:val="26"/>
          <w:szCs w:val="26"/>
        </w:rPr>
        <w:t xml:space="preserve"> представленных руководителями;</w:t>
      </w:r>
    </w:p>
    <w:p w:rsidR="005A093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рассматривают ходатайства, заявления  руководителей (при их наличии);</w:t>
      </w:r>
    </w:p>
    <w:p w:rsidR="005A0933" w:rsidRPr="005778DD" w:rsidRDefault="005A0933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- </w:t>
      </w:r>
      <w:r w:rsidR="00E3305F" w:rsidRPr="005778DD">
        <w:rPr>
          <w:rFonts w:ascii="Times New Roman" w:hAnsi="Times New Roman"/>
          <w:sz w:val="26"/>
          <w:szCs w:val="26"/>
        </w:rPr>
        <w:t>вносят предложен</w:t>
      </w:r>
      <w:r w:rsidRPr="005778DD">
        <w:rPr>
          <w:rFonts w:ascii="Times New Roman" w:hAnsi="Times New Roman"/>
          <w:sz w:val="26"/>
          <w:szCs w:val="26"/>
        </w:rPr>
        <w:t>ия по рассматриваемым вопросам;</w:t>
      </w:r>
    </w:p>
    <w:p w:rsidR="005A093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высказывают особое мнение в случае несогласия с принимаемым решением, которое фиксируется в протоколе заседания Комиссии;</w:t>
      </w:r>
    </w:p>
    <w:p w:rsidR="005A093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участвуют в обсуждении вопросов, пред</w:t>
      </w:r>
      <w:r w:rsidR="005A0933" w:rsidRPr="005778DD">
        <w:rPr>
          <w:rFonts w:ascii="Times New Roman" w:hAnsi="Times New Roman"/>
          <w:sz w:val="26"/>
          <w:szCs w:val="26"/>
        </w:rPr>
        <w:t>усмотренных повесткой Комиссии;</w:t>
      </w:r>
    </w:p>
    <w:p w:rsidR="005A0933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принимают участие в подго</w:t>
      </w:r>
      <w:r w:rsidR="005A0933" w:rsidRPr="005778DD">
        <w:rPr>
          <w:rFonts w:ascii="Times New Roman" w:hAnsi="Times New Roman"/>
          <w:sz w:val="26"/>
          <w:szCs w:val="26"/>
        </w:rPr>
        <w:t>товке проекта решения Комиссии;</w:t>
      </w:r>
    </w:p>
    <w:p w:rsidR="005A0933" w:rsidRPr="005778DD" w:rsidRDefault="005A0933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- направляют </w:t>
      </w:r>
      <w:r w:rsidR="00E3305F" w:rsidRPr="005778DD">
        <w:rPr>
          <w:rFonts w:ascii="Times New Roman" w:hAnsi="Times New Roman"/>
          <w:sz w:val="26"/>
          <w:szCs w:val="26"/>
        </w:rPr>
        <w:t>запрос в образовательные учреждения о предоставлении дополнительной информации по рассматриваемому</w:t>
      </w:r>
      <w:r w:rsidRPr="005778DD">
        <w:rPr>
          <w:rFonts w:ascii="Times New Roman" w:hAnsi="Times New Roman"/>
          <w:sz w:val="26"/>
          <w:szCs w:val="26"/>
        </w:rPr>
        <w:t xml:space="preserve"> вопросу в необходимых случаях;</w:t>
      </w:r>
    </w:p>
    <w:p w:rsidR="00E3305F" w:rsidRPr="005778DD" w:rsidRDefault="00E3305F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- готовят предложения по рассматриваемым вопросам в проект решения Комиссии.</w:t>
      </w:r>
    </w:p>
    <w:p w:rsidR="005A0933" w:rsidRPr="005778DD" w:rsidRDefault="005A0933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0933" w:rsidRPr="005778DD" w:rsidRDefault="00E3305F" w:rsidP="005778D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lastRenderedPageBreak/>
        <w:t>Порядок работы комиссии.</w:t>
      </w:r>
    </w:p>
    <w:p w:rsidR="005A093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Руководитель образовательного учреждения  представляет в Комиссию аналитическую информацию о показателях </w:t>
      </w:r>
      <w:proofErr w:type="gramStart"/>
      <w:r w:rsidR="0066448A" w:rsidRPr="005778DD">
        <w:rPr>
          <w:rFonts w:ascii="Times New Roman" w:hAnsi="Times New Roman"/>
          <w:sz w:val="26"/>
          <w:szCs w:val="26"/>
        </w:rPr>
        <w:t>п</w:t>
      </w:r>
      <w:r w:rsidR="0066448A">
        <w:rPr>
          <w:rFonts w:ascii="Times New Roman" w:hAnsi="Times New Roman"/>
          <w:sz w:val="26"/>
          <w:szCs w:val="26"/>
        </w:rPr>
        <w:t>ереч</w:t>
      </w:r>
      <w:r w:rsidR="0066448A" w:rsidRPr="005778DD">
        <w:rPr>
          <w:rFonts w:ascii="Times New Roman" w:hAnsi="Times New Roman"/>
          <w:sz w:val="26"/>
          <w:szCs w:val="26"/>
        </w:rPr>
        <w:t>ня целевых показателей эффективности деятельности муниципаль</w:t>
      </w:r>
      <w:r w:rsidR="0066448A">
        <w:rPr>
          <w:rFonts w:ascii="Times New Roman" w:hAnsi="Times New Roman"/>
          <w:sz w:val="26"/>
          <w:szCs w:val="26"/>
        </w:rPr>
        <w:t xml:space="preserve">ных образовательных учреждений </w:t>
      </w:r>
      <w:r w:rsidR="0066448A" w:rsidRPr="005778DD">
        <w:rPr>
          <w:rFonts w:ascii="Times New Roman" w:hAnsi="Times New Roman"/>
          <w:sz w:val="26"/>
          <w:szCs w:val="26"/>
        </w:rPr>
        <w:t>Муезерского муниципального</w:t>
      </w:r>
      <w:proofErr w:type="gramEnd"/>
      <w:r w:rsidR="0066448A" w:rsidRPr="005778DD">
        <w:rPr>
          <w:rFonts w:ascii="Times New Roman" w:hAnsi="Times New Roman"/>
          <w:sz w:val="26"/>
          <w:szCs w:val="26"/>
        </w:rPr>
        <w:t xml:space="preserve"> района, критериев оценки результативности работы их руководителей</w:t>
      </w:r>
      <w:r w:rsidR="0066448A">
        <w:rPr>
          <w:rFonts w:ascii="Times New Roman" w:hAnsi="Times New Roman"/>
          <w:sz w:val="26"/>
          <w:szCs w:val="26"/>
        </w:rPr>
        <w:t xml:space="preserve">, </w:t>
      </w:r>
      <w:r w:rsidRPr="005778DD">
        <w:rPr>
          <w:rFonts w:ascii="Times New Roman" w:hAnsi="Times New Roman"/>
          <w:sz w:val="26"/>
          <w:szCs w:val="26"/>
        </w:rPr>
        <w:t>являющихся основанием для назначени</w:t>
      </w:r>
      <w:r w:rsidR="005A0933" w:rsidRPr="005778DD">
        <w:rPr>
          <w:rFonts w:ascii="Times New Roman" w:hAnsi="Times New Roman"/>
          <w:sz w:val="26"/>
          <w:szCs w:val="26"/>
        </w:rPr>
        <w:t>я стимулирующих выплат, премии.</w:t>
      </w:r>
    </w:p>
    <w:p w:rsidR="005A0933" w:rsidRPr="005778DD" w:rsidRDefault="0066448A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Комиссия </w:t>
      </w:r>
      <w:r w:rsidR="00E3305F" w:rsidRPr="005778DD">
        <w:rPr>
          <w:rFonts w:ascii="Times New Roman" w:hAnsi="Times New Roman"/>
          <w:sz w:val="26"/>
          <w:szCs w:val="26"/>
        </w:rPr>
        <w:t>не рассматривает материалы руководителя при отсутств</w:t>
      </w:r>
      <w:proofErr w:type="gramStart"/>
      <w:r w:rsidR="00E3305F" w:rsidRPr="005778DD">
        <w:rPr>
          <w:rFonts w:ascii="Times New Roman" w:hAnsi="Times New Roman"/>
          <w:sz w:val="26"/>
          <w:szCs w:val="26"/>
        </w:rPr>
        <w:t>ии у о</w:t>
      </w:r>
      <w:proofErr w:type="gramEnd"/>
      <w:r w:rsidR="00E3305F" w:rsidRPr="005778DD">
        <w:rPr>
          <w:rFonts w:ascii="Times New Roman" w:hAnsi="Times New Roman"/>
          <w:sz w:val="26"/>
          <w:szCs w:val="26"/>
        </w:rPr>
        <w:t>бразовательного учреждения лицензии на ведение образовательной деятельности.</w:t>
      </w:r>
    </w:p>
    <w:p w:rsidR="005A0933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При принятии решений об оценке отчетов Комиссия руково</w:t>
      </w:r>
      <w:r w:rsidR="005A0933" w:rsidRPr="005778DD">
        <w:rPr>
          <w:rFonts w:ascii="Times New Roman" w:hAnsi="Times New Roman"/>
          <w:sz w:val="26"/>
          <w:szCs w:val="26"/>
        </w:rPr>
        <w:t xml:space="preserve">дствуется результатами </w:t>
      </w:r>
      <w:proofErr w:type="gramStart"/>
      <w:r w:rsidR="005A0933" w:rsidRPr="005778DD">
        <w:rPr>
          <w:rFonts w:ascii="Times New Roman" w:hAnsi="Times New Roman"/>
          <w:sz w:val="26"/>
          <w:szCs w:val="26"/>
        </w:rPr>
        <w:t xml:space="preserve">анализа </w:t>
      </w:r>
      <w:r w:rsidR="0066448A">
        <w:rPr>
          <w:rFonts w:ascii="Times New Roman" w:hAnsi="Times New Roman"/>
          <w:sz w:val="26"/>
          <w:szCs w:val="26"/>
        </w:rPr>
        <w:t xml:space="preserve">достижения целевых показателей деятельности </w:t>
      </w:r>
      <w:r w:rsidRPr="005778DD">
        <w:rPr>
          <w:rFonts w:ascii="Times New Roman" w:hAnsi="Times New Roman"/>
          <w:sz w:val="26"/>
          <w:szCs w:val="26"/>
        </w:rPr>
        <w:t>муниципального учреждений</w:t>
      </w:r>
      <w:proofErr w:type="gramEnd"/>
      <w:r w:rsidRPr="005778DD">
        <w:rPr>
          <w:rFonts w:ascii="Times New Roman" w:hAnsi="Times New Roman"/>
          <w:sz w:val="26"/>
          <w:szCs w:val="26"/>
        </w:rPr>
        <w:t xml:space="preserve"> и их руководителей.</w:t>
      </w:r>
    </w:p>
    <w:p w:rsidR="006628A6" w:rsidRPr="005778DD" w:rsidRDefault="005A0933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Решение Комиссии </w:t>
      </w:r>
      <w:r w:rsidR="00E3305F" w:rsidRPr="005778DD">
        <w:rPr>
          <w:rFonts w:ascii="Times New Roman" w:hAnsi="Times New Roman"/>
          <w:sz w:val="26"/>
          <w:szCs w:val="26"/>
        </w:rPr>
        <w:t xml:space="preserve">отражается в протоколе, который </w:t>
      </w:r>
      <w:r w:rsidR="006628A6" w:rsidRPr="005778DD">
        <w:rPr>
          <w:rFonts w:ascii="Times New Roman" w:hAnsi="Times New Roman"/>
          <w:sz w:val="26"/>
          <w:szCs w:val="26"/>
        </w:rPr>
        <w:t xml:space="preserve">подписывается </w:t>
      </w:r>
      <w:r w:rsidRPr="005778DD">
        <w:rPr>
          <w:rFonts w:ascii="Times New Roman" w:hAnsi="Times New Roman"/>
          <w:sz w:val="26"/>
          <w:szCs w:val="26"/>
        </w:rPr>
        <w:t>председателем</w:t>
      </w:r>
      <w:r w:rsidR="006628A6" w:rsidRPr="005778DD">
        <w:rPr>
          <w:rFonts w:ascii="Times New Roman" w:hAnsi="Times New Roman"/>
          <w:sz w:val="26"/>
          <w:szCs w:val="26"/>
        </w:rPr>
        <w:t xml:space="preserve"> и секретарем Комиссии.</w:t>
      </w:r>
    </w:p>
    <w:p w:rsidR="006628A6" w:rsidRPr="005778DD" w:rsidRDefault="006628A6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28A6" w:rsidRPr="005778DD" w:rsidRDefault="00E3305F" w:rsidP="005778D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Обжалование решений Комиссии.</w:t>
      </w:r>
    </w:p>
    <w:p w:rsidR="006628A6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Руководители образовательных учреждений в течение 5 дней с момента принятия решения о размере стимулирующих выплат  вправе подать, а комиссия обязана принять обоснованное письменное заявление руководителя о его несогласии с оценкой его</w:t>
      </w:r>
      <w:r w:rsidR="006628A6" w:rsidRPr="005778DD">
        <w:rPr>
          <w:rFonts w:ascii="Times New Roman" w:hAnsi="Times New Roman"/>
          <w:sz w:val="26"/>
          <w:szCs w:val="26"/>
        </w:rPr>
        <w:t xml:space="preserve"> профессиональной деятельности.</w:t>
      </w:r>
    </w:p>
    <w:p w:rsidR="006628A6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Комиссия обязана осуществить проверку обоснованного заявления руководителя образовательного учреждения и дать ему обоснованный ответ по результатам проверки в течение 5 д</w:t>
      </w:r>
      <w:r w:rsidR="006628A6" w:rsidRPr="005778DD">
        <w:rPr>
          <w:rFonts w:ascii="Times New Roman" w:hAnsi="Times New Roman"/>
          <w:sz w:val="26"/>
          <w:szCs w:val="26"/>
        </w:rPr>
        <w:t>ней с момента приема заявления.</w:t>
      </w:r>
    </w:p>
    <w:p w:rsidR="006628A6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В случае установления в ходе проверки факта (фактов) нарушения процедур оценивания или факта допущения технических ошибок, повлекших ошибочную оценку профессиональной деятельности руководителя, выраженную в оценочных баллах, комиссия принимает меры для исправления доп</w:t>
      </w:r>
      <w:r w:rsidR="006628A6" w:rsidRPr="005778DD">
        <w:rPr>
          <w:rFonts w:ascii="Times New Roman" w:hAnsi="Times New Roman"/>
          <w:sz w:val="26"/>
          <w:szCs w:val="26"/>
        </w:rPr>
        <w:t>ущенного ошибочного оценивания.</w:t>
      </w:r>
    </w:p>
    <w:p w:rsidR="006628A6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Заявление руководителя о его несогласии с оценкой его </w:t>
      </w:r>
      <w:r w:rsidR="006628A6" w:rsidRPr="005778DD">
        <w:rPr>
          <w:rFonts w:ascii="Times New Roman" w:hAnsi="Times New Roman"/>
          <w:sz w:val="26"/>
          <w:szCs w:val="26"/>
        </w:rPr>
        <w:t xml:space="preserve">профессиональной деятельности </w:t>
      </w:r>
      <w:r w:rsidRPr="005778DD">
        <w:rPr>
          <w:rFonts w:ascii="Times New Roman" w:hAnsi="Times New Roman"/>
          <w:sz w:val="26"/>
          <w:szCs w:val="26"/>
        </w:rPr>
        <w:t>не может содержать претензий к соста</w:t>
      </w:r>
      <w:r w:rsidR="006628A6" w:rsidRPr="005778DD">
        <w:rPr>
          <w:rFonts w:ascii="Times New Roman" w:hAnsi="Times New Roman"/>
          <w:sz w:val="26"/>
          <w:szCs w:val="26"/>
        </w:rPr>
        <w:t>ву Комиссии и процедуре оценки.</w:t>
      </w:r>
    </w:p>
    <w:p w:rsidR="006628A6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Оценка, данная Комиссией на основе результатов рассмотрения апелляции, является окончательной и утверждается решением Комиссии.</w:t>
      </w:r>
    </w:p>
    <w:p w:rsidR="006628A6" w:rsidRPr="005778DD" w:rsidRDefault="006628A6" w:rsidP="00577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28A6" w:rsidRPr="005778DD" w:rsidRDefault="00E3305F" w:rsidP="005778D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Ответственность членов Комиссии</w:t>
      </w:r>
    </w:p>
    <w:p w:rsidR="006628A6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Председатель Комиссии несет персональную ответственность за организацию деятельности Комиссии и выполнение в</w:t>
      </w:r>
      <w:r w:rsidR="006628A6" w:rsidRPr="005778DD">
        <w:rPr>
          <w:rFonts w:ascii="Times New Roman" w:hAnsi="Times New Roman"/>
          <w:sz w:val="26"/>
          <w:szCs w:val="26"/>
        </w:rPr>
        <w:t>озложенных на нее задач.</w:t>
      </w:r>
    </w:p>
    <w:p w:rsidR="006628A6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 xml:space="preserve">Ответственность за оформление протокола возлагается </w:t>
      </w:r>
      <w:r w:rsidR="006628A6" w:rsidRPr="005778DD">
        <w:rPr>
          <w:rFonts w:ascii="Times New Roman" w:hAnsi="Times New Roman"/>
          <w:sz w:val="26"/>
          <w:szCs w:val="26"/>
        </w:rPr>
        <w:t>на управление образования.</w:t>
      </w:r>
    </w:p>
    <w:p w:rsidR="006E4651" w:rsidRPr="005778DD" w:rsidRDefault="00E3305F" w:rsidP="005778DD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778DD">
        <w:rPr>
          <w:rFonts w:ascii="Times New Roman" w:hAnsi="Times New Roman"/>
          <w:sz w:val="26"/>
          <w:szCs w:val="26"/>
        </w:rPr>
        <w:t>Комиссия несет ответственность за действия (бездействие) и принятые решения согласно действующему законодательству.</w:t>
      </w:r>
    </w:p>
    <w:sectPr w:rsidR="006E4651" w:rsidRPr="005778DD" w:rsidSect="00582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43EC"/>
    <w:multiLevelType w:val="multilevel"/>
    <w:tmpl w:val="090A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703572"/>
    <w:multiLevelType w:val="multilevel"/>
    <w:tmpl w:val="090A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374A1A"/>
    <w:multiLevelType w:val="hybridMultilevel"/>
    <w:tmpl w:val="133E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D9F"/>
    <w:multiLevelType w:val="multilevel"/>
    <w:tmpl w:val="090A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68E7625"/>
    <w:multiLevelType w:val="hybridMultilevel"/>
    <w:tmpl w:val="8BF2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CE"/>
    <w:rsid w:val="000C540D"/>
    <w:rsid w:val="00100FEE"/>
    <w:rsid w:val="001F4473"/>
    <w:rsid w:val="002B300C"/>
    <w:rsid w:val="002B6E6D"/>
    <w:rsid w:val="003778EC"/>
    <w:rsid w:val="004B48CE"/>
    <w:rsid w:val="005778DD"/>
    <w:rsid w:val="00582088"/>
    <w:rsid w:val="005A0933"/>
    <w:rsid w:val="005E6896"/>
    <w:rsid w:val="006628A6"/>
    <w:rsid w:val="0066448A"/>
    <w:rsid w:val="006E4651"/>
    <w:rsid w:val="0072740C"/>
    <w:rsid w:val="00882BDA"/>
    <w:rsid w:val="008F365A"/>
    <w:rsid w:val="00A271CE"/>
    <w:rsid w:val="00A7674F"/>
    <w:rsid w:val="00B83B7E"/>
    <w:rsid w:val="00D14967"/>
    <w:rsid w:val="00D41BA9"/>
    <w:rsid w:val="00D93235"/>
    <w:rsid w:val="00E3305F"/>
    <w:rsid w:val="00EB40B3"/>
    <w:rsid w:val="00EF4CC4"/>
    <w:rsid w:val="00F3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78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8E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F3081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3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4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78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8E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F3081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3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4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8947</CharactersWithSpaces>
  <SharedDoc>false</SharedDoc>
  <HLinks>
    <vt:vector size="6" baseType="variant"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О.Образования</dc:creator>
  <cp:lastModifiedBy>О.Образования</cp:lastModifiedBy>
  <cp:revision>3</cp:revision>
  <cp:lastPrinted>2022-02-15T06:39:00Z</cp:lastPrinted>
  <dcterms:created xsi:type="dcterms:W3CDTF">2022-02-15T06:42:00Z</dcterms:created>
  <dcterms:modified xsi:type="dcterms:W3CDTF">2022-02-16T06:20:00Z</dcterms:modified>
</cp:coreProperties>
</file>