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EE" w:rsidRPr="00BA462D" w:rsidRDefault="004371EE" w:rsidP="00BA46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  <w:r w:rsidRPr="00BA462D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РЕСПУБЛИКА  КАРЕЛИЯ</w:t>
      </w:r>
    </w:p>
    <w:p w:rsidR="004371EE" w:rsidRPr="00BA462D" w:rsidRDefault="004371EE" w:rsidP="00BA4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A462D">
        <w:rPr>
          <w:rFonts w:ascii="Times New Roman" w:eastAsia="Times New Roman" w:hAnsi="Times New Roman" w:cs="Times New Roman"/>
          <w:b/>
          <w:sz w:val="26"/>
          <w:szCs w:val="26"/>
        </w:rPr>
        <w:t>МУНИЦИПАЛЬНОЕ ОБРАЗОВАНИЕ</w:t>
      </w:r>
    </w:p>
    <w:p w:rsidR="004371EE" w:rsidRPr="00BA462D" w:rsidRDefault="004371EE" w:rsidP="00BA4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A462D">
        <w:rPr>
          <w:rFonts w:ascii="Times New Roman" w:eastAsia="Times New Roman" w:hAnsi="Times New Roman" w:cs="Times New Roman"/>
          <w:b/>
          <w:sz w:val="26"/>
          <w:szCs w:val="26"/>
        </w:rPr>
        <w:t>«МУЕЗЕРСКИЙ  МУНИЦИПАЛЬНЫЙ РАЙОН»</w:t>
      </w:r>
    </w:p>
    <w:p w:rsidR="004371EE" w:rsidRPr="00BA462D" w:rsidRDefault="004371EE" w:rsidP="00BA4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A462D">
        <w:rPr>
          <w:rFonts w:ascii="Times New Roman" w:eastAsia="Times New Roman" w:hAnsi="Times New Roman" w:cs="Times New Roman"/>
          <w:b/>
          <w:sz w:val="26"/>
          <w:szCs w:val="26"/>
        </w:rPr>
        <w:t>АДМИНИСТРАЦИЯ МУЕЗЕРСКОГО  МУНИЦИПАЛЬНОГО РАЙОНА</w:t>
      </w:r>
    </w:p>
    <w:p w:rsidR="004371EE" w:rsidRPr="00BA462D" w:rsidRDefault="004371EE" w:rsidP="00437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от «  </w:t>
      </w:r>
      <w:r w:rsidR="004427B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   »  </w:t>
      </w:r>
      <w:r w:rsidR="004427B7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   2018 г.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="004427B7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sz w:val="24"/>
          <w:szCs w:val="24"/>
        </w:rPr>
        <w:tab/>
        <w:t>№</w:t>
      </w:r>
      <w:r w:rsidR="004427B7">
        <w:rPr>
          <w:rFonts w:ascii="Times New Roman" w:eastAsia="Times New Roman" w:hAnsi="Times New Roman" w:cs="Times New Roman"/>
          <w:sz w:val="24"/>
          <w:szCs w:val="24"/>
        </w:rPr>
        <w:t xml:space="preserve"> 121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sz w:val="24"/>
          <w:szCs w:val="24"/>
        </w:rPr>
        <w:t xml:space="preserve">Об утверждении Правил 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 нормативных затрат на обеспечение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функций муниципальных органов 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«Муезерский муниципальный район», 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их подведомственных казенных и 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>бюджетных учреждений</w:t>
      </w:r>
    </w:p>
    <w:p w:rsidR="004371EE" w:rsidRPr="00BA462D" w:rsidRDefault="004371EE" w:rsidP="007C656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BA46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2 части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администрации Муезерского муниципального района от 15 февраля 2016 года № 26 «Об утверждении </w:t>
      </w:r>
      <w:r w:rsidR="002B247F" w:rsidRPr="00BA462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</w:t>
      </w:r>
      <w:r w:rsidR="002B247F" w:rsidRPr="00BA462D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», администрация Муезерского муниципального района </w:t>
      </w:r>
      <w:r w:rsidRPr="00BA462D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>постановляет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71EE" w:rsidRPr="00BA462D" w:rsidRDefault="004371EE" w:rsidP="00BA462D">
      <w:pPr>
        <w:pStyle w:val="ad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0C414C" w:rsidRPr="00BA462D">
        <w:rPr>
          <w:rFonts w:ascii="Times New Roman" w:eastAsia="Times New Roman" w:hAnsi="Times New Roman" w:cs="Times New Roman"/>
          <w:sz w:val="24"/>
          <w:szCs w:val="24"/>
        </w:rPr>
        <w:t xml:space="preserve">прилагаемые 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>Правила определения нормативных затрат на обеспечение функций муниципальных органов Муниципального образования «Муезерский муниципальный район», их подведомственных казенных и бюджетных учреждений</w:t>
      </w:r>
      <w:r w:rsidR="000C414C" w:rsidRPr="00BA46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14C" w:rsidRPr="00BA462D" w:rsidRDefault="000C414C" w:rsidP="00BA462D">
      <w:pPr>
        <w:pStyle w:val="ad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>Постановление администрации Муезерского муниципального района от 11.07.2016 года № 135 «Об утверждении Правил определения нормативных затрат на обеспечение функций муниципальных органов муниципального образования «Муезерский муниципальный район» и подведомственных им казенных и бюджетных учреждений» считать утратившим силу.</w:t>
      </w:r>
    </w:p>
    <w:p w:rsidR="004371EE" w:rsidRPr="00BA462D" w:rsidRDefault="000C414C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71EE" w:rsidRPr="00BA462D">
        <w:rPr>
          <w:rFonts w:ascii="Times New Roman" w:eastAsia="Times New Roman" w:hAnsi="Times New Roman" w:cs="Times New Roman"/>
          <w:sz w:val="24"/>
          <w:szCs w:val="24"/>
        </w:rPr>
        <w:t>. Настоящее постановление подлежит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 опубликованию в газете «Муезерсклес»,</w:t>
      </w:r>
      <w:r w:rsidR="00BA462D" w:rsidRPr="00BA4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1EE" w:rsidRPr="00BA462D">
        <w:rPr>
          <w:rFonts w:ascii="Times New Roman" w:eastAsia="Times New Roman" w:hAnsi="Times New Roman" w:cs="Times New Roman"/>
          <w:sz w:val="24"/>
          <w:szCs w:val="24"/>
        </w:rPr>
        <w:t>на официальном сайте Муезерского муниципального района</w:t>
      </w:r>
      <w:r w:rsidR="005C7316" w:rsidRPr="00BA4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5C7316" w:rsidRPr="00BA462D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5C7316" w:rsidRPr="00BA462D">
          <w:rPr>
            <w:rStyle w:val="a3"/>
            <w:rFonts w:ascii="Times New Roman" w:hAnsi="Times New Roman"/>
            <w:sz w:val="24"/>
            <w:szCs w:val="24"/>
          </w:rPr>
          <w:t>.</w:t>
        </w:r>
        <w:r w:rsidR="005C7316" w:rsidRPr="00BA462D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r w:rsidR="005C7316" w:rsidRPr="00BA462D">
          <w:rPr>
            <w:rStyle w:val="a3"/>
            <w:rFonts w:ascii="Times New Roman" w:hAnsi="Times New Roman"/>
            <w:sz w:val="24"/>
            <w:szCs w:val="24"/>
          </w:rPr>
          <w:t>.</w:t>
        </w:r>
        <w:r w:rsidR="005C7316" w:rsidRPr="00BA462D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4371EE" w:rsidRPr="00BA462D">
        <w:rPr>
          <w:rFonts w:ascii="Times New Roman" w:eastAsia="Times New Roman" w:hAnsi="Times New Roman" w:cs="Times New Roman"/>
          <w:sz w:val="24"/>
          <w:szCs w:val="24"/>
        </w:rPr>
        <w:t xml:space="preserve"> и в Единой информационной системе в сфере закупок в сети Интернет.</w:t>
      </w:r>
    </w:p>
    <w:p w:rsidR="004371EE" w:rsidRPr="00BA462D" w:rsidRDefault="000C414C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4371EE" w:rsidRPr="00BA46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опубликования в газете «Муезерсклес».</w:t>
      </w:r>
    </w:p>
    <w:p w:rsidR="002B247F" w:rsidRPr="00BA462D" w:rsidRDefault="000C414C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247F" w:rsidRPr="00BA462D">
        <w:rPr>
          <w:rFonts w:ascii="Times New Roman" w:eastAsia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Муезерского муниципального района (Кириллов Д.И.).</w:t>
      </w:r>
    </w:p>
    <w:p w:rsidR="002B247F" w:rsidRPr="00BA462D" w:rsidRDefault="002B247F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BA46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1EE" w:rsidRPr="00BA462D" w:rsidRDefault="004371EE" w:rsidP="00BA4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>Глава Администрации</w:t>
      </w:r>
      <w:r w:rsidR="007C6563" w:rsidRPr="00BA462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4371EE" w:rsidRPr="00BA462D" w:rsidRDefault="004371EE" w:rsidP="00BA46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>Муезерского муниципального района</w:t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C6563" w:rsidRPr="00BA4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>А.В. Пашук</w:t>
      </w:r>
    </w:p>
    <w:p w:rsidR="004371EE" w:rsidRPr="00BA462D" w:rsidRDefault="004371EE" w:rsidP="00BA46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A462D" w:rsidRPr="00BA462D" w:rsidRDefault="00BA462D" w:rsidP="00BA46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62D">
        <w:rPr>
          <w:rFonts w:ascii="Times New Roman" w:hAnsi="Times New Roman" w:cs="Times New Roman"/>
        </w:rPr>
        <w:br w:type="page"/>
      </w:r>
    </w:p>
    <w:p w:rsidR="0012166B" w:rsidRPr="00BA462D" w:rsidRDefault="000C414C" w:rsidP="00BA462D">
      <w:pPr>
        <w:pStyle w:val="ab"/>
        <w:contextualSpacing/>
        <w:jc w:val="right"/>
      </w:pPr>
      <w:r w:rsidRPr="00BA462D">
        <w:lastRenderedPageBreak/>
        <w:t>УТВЕРЖДЕНЫ</w:t>
      </w:r>
    </w:p>
    <w:p w:rsidR="0012166B" w:rsidRPr="00BA462D" w:rsidRDefault="00BA462D" w:rsidP="00BA462D">
      <w:pPr>
        <w:pStyle w:val="ab"/>
        <w:contextualSpacing/>
        <w:jc w:val="right"/>
      </w:pPr>
      <w:r w:rsidRPr="00BA462D">
        <w:t>постановлением</w:t>
      </w:r>
      <w:r w:rsidR="0012166B" w:rsidRPr="00BA462D">
        <w:t xml:space="preserve"> администрации </w:t>
      </w:r>
    </w:p>
    <w:p w:rsidR="0012166B" w:rsidRPr="00BA462D" w:rsidRDefault="004876A4" w:rsidP="00BA462D">
      <w:pPr>
        <w:pStyle w:val="ab"/>
        <w:contextualSpacing/>
        <w:jc w:val="right"/>
      </w:pPr>
      <w:r w:rsidRPr="00BA462D">
        <w:t>Муезерского</w:t>
      </w:r>
      <w:r w:rsidR="0012166B" w:rsidRPr="00BA462D">
        <w:t xml:space="preserve"> муниципального района</w:t>
      </w:r>
    </w:p>
    <w:p w:rsidR="0012166B" w:rsidRPr="00BA462D" w:rsidRDefault="0012166B" w:rsidP="00BA462D">
      <w:pPr>
        <w:pStyle w:val="ab"/>
        <w:contextualSpacing/>
        <w:jc w:val="right"/>
      </w:pPr>
      <w:r w:rsidRPr="00BA462D">
        <w:t xml:space="preserve">от </w:t>
      </w:r>
      <w:r w:rsidR="004427B7">
        <w:t xml:space="preserve"> 15  июня 2018 </w:t>
      </w:r>
      <w:r w:rsidRPr="00BA462D">
        <w:t xml:space="preserve"> года № </w:t>
      </w:r>
      <w:r w:rsidR="004427B7">
        <w:t xml:space="preserve"> 121</w:t>
      </w:r>
      <w:r w:rsidRPr="00BA462D">
        <w:t xml:space="preserve">  </w:t>
      </w:r>
    </w:p>
    <w:p w:rsidR="0012166B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left="5387"/>
        <w:contextualSpacing/>
        <w:rPr>
          <w:rFonts w:ascii="Times New Roman" w:hAnsi="Times New Roman" w:cs="Times New Roman"/>
          <w:sz w:val="24"/>
          <w:szCs w:val="24"/>
        </w:rPr>
      </w:pPr>
    </w:p>
    <w:p w:rsidR="004427B7" w:rsidRPr="00BA462D" w:rsidRDefault="004427B7" w:rsidP="00BA462D">
      <w:pPr>
        <w:widowControl w:val="0"/>
        <w:autoSpaceDE w:val="0"/>
        <w:autoSpaceDN w:val="0"/>
        <w:adjustRightInd w:val="0"/>
        <w:spacing w:after="0" w:line="240" w:lineRule="auto"/>
        <w:ind w:left="5387"/>
        <w:contextualSpacing/>
        <w:rPr>
          <w:rFonts w:ascii="Times New Roman" w:hAnsi="Times New Roman" w:cs="Times New Roman"/>
          <w:sz w:val="24"/>
          <w:szCs w:val="24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Правила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определения нормативных затрат на обеспечение функций муниципальных органов </w:t>
      </w:r>
      <w:r w:rsidRPr="00BA462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r w:rsidR="004876A4" w:rsidRPr="00BA462D">
        <w:rPr>
          <w:rFonts w:ascii="Times New Roman" w:hAnsi="Times New Roman" w:cs="Times New Roman"/>
          <w:b/>
          <w:color w:val="000000"/>
          <w:sz w:val="24"/>
          <w:szCs w:val="24"/>
        </w:rPr>
        <w:t>Муезерский</w:t>
      </w:r>
      <w:r w:rsidRPr="00BA46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876A4" w:rsidRPr="00BA462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муниципальный</w:t>
      </w:r>
      <w:r w:rsidRPr="00BA46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район»</w:t>
      </w:r>
      <w:r w:rsidRPr="00BA46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BA462D">
        <w:rPr>
          <w:rFonts w:ascii="Times New Roman" w:eastAsia="Times New Roman" w:hAnsi="Times New Roman" w:cs="Times New Roman"/>
          <w:b/>
          <w:sz w:val="24"/>
          <w:szCs w:val="24"/>
        </w:rPr>
        <w:t>их подведомственных казенных и бюджетных учреждений</w:t>
      </w:r>
    </w:p>
    <w:p w:rsidR="004876A4" w:rsidRPr="00BA462D" w:rsidRDefault="004876A4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b/>
          <w:sz w:val="24"/>
          <w:szCs w:val="24"/>
          <w:lang w:eastAsia="en-US"/>
        </w:rPr>
        <w:t>I. Общие положения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1. Настоящие Правила устанавливают порядок определения нормативных затрат на обеспечение функций муниципальных органов </w:t>
      </w:r>
      <w:r w:rsidRPr="00BA462D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 w:rsidR="004876A4" w:rsidRPr="00BA462D">
        <w:rPr>
          <w:rFonts w:ascii="Times New Roman" w:hAnsi="Times New Roman" w:cs="Times New Roman"/>
          <w:color w:val="000000"/>
          <w:sz w:val="24"/>
          <w:szCs w:val="24"/>
        </w:rPr>
        <w:t>Муезерский муниципальный район</w:t>
      </w:r>
      <w:r w:rsidRPr="00BA462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A462D">
        <w:rPr>
          <w:rFonts w:ascii="Times New Roman" w:eastAsia="Times New Roman" w:hAnsi="Times New Roman" w:cs="Times New Roman"/>
          <w:sz w:val="24"/>
          <w:szCs w:val="24"/>
        </w:rPr>
        <w:t xml:space="preserve">их подведомственных казенных и бюджетных учреждений 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>в части закупок товаров, работ, услуг (далее – нормативные затраты).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В целях настоящих Правил под муниципальными органами понимаются: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- администрация </w:t>
      </w:r>
      <w:r w:rsidR="004876A4" w:rsidRPr="00BA462D">
        <w:rPr>
          <w:rFonts w:ascii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- финансов</w:t>
      </w:r>
      <w:r w:rsidR="004876A4"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ое 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876A4"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876A4" w:rsidRPr="00BA462D">
        <w:rPr>
          <w:rFonts w:ascii="Times New Roman" w:hAnsi="Times New Roman" w:cs="Times New Roman"/>
          <w:color w:val="000000"/>
          <w:sz w:val="24"/>
          <w:szCs w:val="24"/>
        </w:rPr>
        <w:t>Муезерского  муниципального  района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2. Нормативные затраты применяются для обоснования объекта и (или) объектов закупки, включенных в план закупок соответствующего муниципального органа, его подведомственных казенных учреждений.</w:t>
      </w:r>
    </w:p>
    <w:p w:rsidR="0012166B" w:rsidRPr="00BA462D" w:rsidRDefault="0012166B" w:rsidP="00BA46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3. Муниципальные органы утверждают нормативные затраты в соответствии с настоящими Правилами. Нормативные затраты, порядок определения которых не установлен настоящими Правилами, определяются в порядке, установленном муниципальными органами.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ar46"/>
      <w:bookmarkEnd w:id="0"/>
      <w:r w:rsidRPr="00BA462D">
        <w:rPr>
          <w:rFonts w:ascii="Times New Roman" w:hAnsi="Times New Roman" w:cs="Times New Roman"/>
          <w:sz w:val="24"/>
          <w:szCs w:val="24"/>
          <w:lang w:eastAsia="en-US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их подведомственным казенным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(тарифы).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4. Для определения нормативных затрат в соответствии с настоящими Правилами в формулах используются нормативы количества и (или) цены товаров, работ, услуг, устанавливаемые муниципальными органами, если данные нормативы не предусмотрены приложениями к настоящим Правилам.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5. Если нормативы цены товаров, работ, услуг не определены в порядке, предусмотренном пунктом 4 настоящих Правил, цена единицы планируемых к приобретению товаров, работ и услуг в формулах расчета определяется с учетом положений статьи 22 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Par50"/>
      <w:bookmarkEnd w:id="1"/>
      <w:r w:rsidRPr="00BA462D">
        <w:rPr>
          <w:rFonts w:ascii="Times New Roman" w:hAnsi="Times New Roman" w:cs="Times New Roman"/>
          <w:sz w:val="24"/>
          <w:szCs w:val="24"/>
          <w:lang w:eastAsia="en-US"/>
        </w:rPr>
        <w:t>6.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(исходя из специфики функций и полномочий муниципального органа, его подведомственных казенных учреждений, должностных обязанностей  работников) нормативы: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6.1. количества абонентских номеров пользовательского (оконечного) оборудования, подключенного к сети подвижной связи;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6.2. количества и цены средств подвижной связи с учетом нормативов, 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предусмотренных приложением 1 к настоящим Правилам;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6.3. цены услуг подвижной связи с учетом нормативов, предусмотренных приложением 1 к настоящим Правилам;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6.4. количества SIM-карт;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6.5. количества и цены транспортных средств с учетом нормативов, предусмотренных приложением 2 к настоящим Правилам;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6.6. цены и количества принтеров, многофункциональных устройств и копировальных аппаратов (оргтехники);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6.7.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6.8. количества и цены планшетных компьютеров;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6.9. количества и цены носителей информации;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6.10. количества и цены мебели;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6.11. перечня периодических печатных изданий и справочной литературы;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6.12. количества и цены канцелярских принадлежностей;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6.13. количества и цены хозяйственных товаров и принадлежностей;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6.14. количества и цены материальных запасов для нужд гражданской обороны;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6.15. иных товаров и услуг.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7.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органа, его подведомственных казенных учреждений.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8.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9. 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12166B" w:rsidRPr="00BA462D" w:rsidRDefault="0012166B" w:rsidP="00BA4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sz w:val="24"/>
          <w:szCs w:val="24"/>
        </w:rPr>
        <w:t>10. Нормативные затраты подлежат размещению в единой информационной системе в сфере закупок.</w:t>
      </w:r>
    </w:p>
    <w:p w:rsidR="00BA462D" w:rsidRPr="00BA462D" w:rsidRDefault="00BA462D">
      <w:pPr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</w:rPr>
        <w:br w:type="page"/>
      </w:r>
    </w:p>
    <w:p w:rsidR="0012166B" w:rsidRPr="00BA462D" w:rsidRDefault="0012166B" w:rsidP="0012166B">
      <w:pPr>
        <w:widowControl w:val="0"/>
        <w:autoSpaceDE w:val="0"/>
        <w:autoSpaceDN w:val="0"/>
        <w:adjustRightInd w:val="0"/>
        <w:ind w:left="6379"/>
        <w:contextualSpacing/>
        <w:jc w:val="right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ind w:left="5954"/>
        <w:contextualSpacing/>
        <w:jc w:val="right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eastAsia="Times New Roman" w:hAnsi="Times New Roman" w:cs="Times New Roman"/>
        </w:rPr>
        <w:t>К Правилам определения нормативных затрат на обеспечение функций муниципальных органов Муниципального образования «</w:t>
      </w:r>
      <w:r w:rsidR="004876A4" w:rsidRPr="00BA462D">
        <w:rPr>
          <w:rFonts w:ascii="Times New Roman" w:hAnsi="Times New Roman" w:cs="Times New Roman"/>
          <w:color w:val="000000"/>
        </w:rPr>
        <w:t>Муезерский муниципальный район</w:t>
      </w:r>
      <w:r w:rsidRPr="00BA462D">
        <w:rPr>
          <w:rFonts w:ascii="Times New Roman" w:eastAsia="Times New Roman" w:hAnsi="Times New Roman" w:cs="Times New Roman"/>
        </w:rPr>
        <w:t>» их подведомственных казенных и бюджетных учреждений</w:t>
      </w:r>
    </w:p>
    <w:p w:rsidR="00BA462D" w:rsidRDefault="00BA462D" w:rsidP="0012166B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" w:name="Par94"/>
      <w:bookmarkEnd w:id="2"/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II. Определение нормативных затрат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на обеспечение функций муниципальных органов и подведомственных им заказчиков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val="en-US" w:eastAsia="en-US"/>
        </w:rPr>
        <w:t>I</w:t>
      </w:r>
      <w:r w:rsidRPr="00BA462D">
        <w:rPr>
          <w:rFonts w:ascii="Times New Roman" w:hAnsi="Times New Roman" w:cs="Times New Roman"/>
          <w:b/>
          <w:lang w:eastAsia="en-US"/>
        </w:rPr>
        <w:t>. Затраты на информационно-коммуникационные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услуги связи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1. Затраты на абонентскую плату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24050" cy="476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i-й абонентской платой;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с i-й абонентской платой.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2. Затраты на повременную оплату местных, междугородних и международных телефонных соединений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5791200" cy="4857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95275" cy="2667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минуты разговора при местных телефонных соединениях по g-му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33375" cy="2667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местной телефонной связи по g-му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</w:t>
      </w:r>
      <w:r w:rsidRPr="00BA462D">
        <w:rPr>
          <w:rFonts w:ascii="Times New Roman" w:hAnsi="Times New Roman" w:cs="Times New Roman"/>
          <w:lang w:eastAsia="en-US"/>
        </w:rPr>
        <w:br/>
        <w:t>i-м тарифом;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минуты разговора при междугородних телефонных соединениях по i-му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междугородней телефонной связи по i-му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lastRenderedPageBreak/>
        <w:drawing>
          <wp:inline distT="0" distB="0" distL="0" distR="0">
            <wp:extent cx="361950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минуты разговора при международных телефонных соединениях по j-му тарифу;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международной телефонной связи по j-му тарифу.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3. Затраты на оплату услуг подвижной связи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i/>
          <w:u w:val="single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057400" cy="4762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62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2476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–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ar50" w:history="1">
        <w:r w:rsidRPr="00BA462D">
          <w:rPr>
            <w:rFonts w:ascii="Times New Roman" w:hAnsi="Times New Roman" w:cs="Times New Roman"/>
            <w:sz w:val="24"/>
            <w:szCs w:val="24"/>
            <w:lang w:eastAsia="en-US"/>
          </w:rPr>
          <w:t>пунктом 6</w:t>
        </w:r>
      </w:hyperlink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настоящих П</w:t>
      </w:r>
      <w:r w:rsidRPr="00BA462D">
        <w:rPr>
          <w:rFonts w:ascii="Times New Roman" w:hAnsi="Times New Roman" w:cs="Times New Roman"/>
          <w:sz w:val="24"/>
          <w:szCs w:val="24"/>
        </w:rPr>
        <w:t xml:space="preserve">равил 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(далее – нормативы муниципальных органов), с учетом нормативов, применяемых при определении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BA462D">
          <w:rPr>
            <w:rFonts w:ascii="Times New Roman" w:hAnsi="Times New Roman" w:cs="Times New Roman"/>
            <w:sz w:val="24"/>
            <w:szCs w:val="24"/>
            <w:lang w:eastAsia="en-US"/>
          </w:rPr>
          <w:t>приложением 1</w:t>
        </w:r>
      </w:hyperlink>
      <w:r w:rsidRPr="00BA462D">
        <w:rPr>
          <w:rFonts w:ascii="Times New Roman" w:hAnsi="Times New Roman" w:cs="Times New Roman"/>
          <w:sz w:val="24"/>
          <w:szCs w:val="24"/>
          <w:lang w:eastAsia="en-US"/>
        </w:rPr>
        <w:t xml:space="preserve"> к настоящим Правилам (далее – нормативы затрат на приобретение средств связи);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 с учетом нормативов затрат на приобретение средств связи;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подвижной связи по  i-й должности.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Pr="00BA462D">
        <w:rPr>
          <w:rFonts w:ascii="Times New Roman" w:hAnsi="Times New Roman" w:cs="Times New Roman"/>
          <w:b/>
          <w:i/>
          <w:noProof/>
          <w:position w:val="-8"/>
          <w:u w:val="single"/>
        </w:rPr>
        <w:drawing>
          <wp:inline distT="0" distB="0" distL="0" distR="0">
            <wp:extent cx="247650" cy="24765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24050" cy="4762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SIM-карт по i-й должности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ежемесячная цена в расчете на 1 SIM-карту по i-й должности;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передачи данных по </w:t>
      </w:r>
      <w:r w:rsidRPr="00BA462D">
        <w:rPr>
          <w:rFonts w:ascii="Times New Roman" w:hAnsi="Times New Roman" w:cs="Times New Roman"/>
          <w:lang w:eastAsia="en-US"/>
        </w:rPr>
        <w:br/>
        <w:t>i-й должности.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5. Затраты на сеть «Интернет» и услуги интернет-провайдеров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00025" cy="24765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i/>
          <w:u w:val="single"/>
          <w:lang w:eastAsia="en-US"/>
        </w:rPr>
        <w:t>:</w:t>
      </w:r>
      <w:r w:rsidRPr="00BA462D">
        <w:rPr>
          <w:rFonts w:ascii="Times New Roman" w:hAnsi="Times New Roman" w:cs="Times New Roman"/>
          <w:i/>
          <w:lang w:eastAsia="en-US"/>
        </w:rPr>
        <w:t xml:space="preserve">     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24025" cy="4762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каналов передачи данных сети «Интернет» с i-й пропускной способностью;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месячная цена аренды канала передачи данных сети «Интернет» с </w:t>
      </w:r>
      <w:r w:rsidRPr="00BA462D">
        <w:rPr>
          <w:rFonts w:ascii="Times New Roman" w:hAnsi="Times New Roman" w:cs="Times New Roman"/>
          <w:lang w:eastAsia="en-US"/>
        </w:rPr>
        <w:br/>
        <w:t>i-й пропускной способностью;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12166B" w:rsidRPr="00BA462D" w:rsidRDefault="0012166B" w:rsidP="00BA462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A462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6. Затраты на электросвязь, относящуюся к связи специального назначения, используемой на муниципальном уровне (</w:t>
      </w:r>
      <w:r w:rsidRPr="00BA462D">
        <w:rPr>
          <w:rFonts w:ascii="Times New Roman" w:hAnsi="Times New Roman" w:cs="Times New Roman"/>
          <w:b/>
          <w:i/>
          <w:noProof/>
          <w:position w:val="-12"/>
          <w:sz w:val="24"/>
          <w:szCs w:val="24"/>
          <w:u w:val="single"/>
        </w:rPr>
        <w:drawing>
          <wp:inline distT="0" distB="0" distL="0" distR="0">
            <wp:extent cx="266700" cy="276225"/>
            <wp:effectExtent l="0" t="0" r="0" b="0"/>
            <wp:docPr id="36" name="Рисунок 36" descr="base_1_170190_5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170190_501"/>
                    <pic:cNvPicPr preferRelativeResize="0">
                      <a:picLocks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sz w:val="24"/>
          <w:szCs w:val="24"/>
          <w:u w:val="single"/>
        </w:rPr>
        <w:t>), определяются по формуле:</w:t>
      </w:r>
    </w:p>
    <w:p w:rsidR="0012166B" w:rsidRPr="00BA462D" w:rsidRDefault="008C3914" w:rsidP="00BA46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noProof/>
          <w:position w:val="-12"/>
          <w:sz w:val="36"/>
          <w:szCs w:val="36"/>
        </w:rPr>
        <w:t xml:space="preserve">З 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vertAlign w:val="subscript"/>
        </w:rPr>
        <w:t xml:space="preserve">пс 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</w:rPr>
        <w:t xml:space="preserve">= 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lang w:val="en-US"/>
        </w:rPr>
        <w:t>Q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vertAlign w:val="subscript"/>
        </w:rPr>
        <w:t>пс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</w:rPr>
        <w:t xml:space="preserve"> </w:t>
      </w:r>
      <w:r w:rsidRPr="00BA462D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t>x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</w:rPr>
        <w:t xml:space="preserve"> 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lang w:val="en-US"/>
        </w:rPr>
        <w:t>P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vertAlign w:val="subscript"/>
        </w:rPr>
        <w:t>пс</w:t>
      </w:r>
      <w:r w:rsidR="0012166B" w:rsidRPr="00BA462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190625" cy="276225"/>
            <wp:effectExtent l="0" t="0" r="0" b="0"/>
            <wp:docPr id="37" name="Рисунок 37" descr="base_1_170190_5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170190_502"/>
                    <pic:cNvPicPr preferRelativeResize="0">
                      <a:picLocks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5719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166B" w:rsidRPr="00BA462D">
        <w:rPr>
          <w:rFonts w:ascii="Times New Roman" w:hAnsi="Times New Roman" w:cs="Times New Roman"/>
          <w:sz w:val="24"/>
          <w:szCs w:val="24"/>
        </w:rPr>
        <w:t>,</w:t>
      </w:r>
    </w:p>
    <w:p w:rsidR="0012166B" w:rsidRPr="00BA462D" w:rsidRDefault="0012166B" w:rsidP="00BA46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sz w:val="24"/>
          <w:szCs w:val="24"/>
        </w:rPr>
        <w:t>где:</w:t>
      </w:r>
    </w:p>
    <w:p w:rsidR="0012166B" w:rsidRPr="00BA462D" w:rsidRDefault="008C3914" w:rsidP="00BA46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lang w:val="en-US"/>
        </w:rPr>
        <w:t>Q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vertAlign w:val="subscript"/>
        </w:rPr>
        <w:t>пс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</w:rPr>
        <w:t xml:space="preserve"> </w:t>
      </w:r>
      <w:r w:rsidR="0012166B" w:rsidRPr="00BA462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276225"/>
            <wp:effectExtent l="0" t="0" r="0" b="0"/>
            <wp:docPr id="38" name="Рисунок 38" descr="base_1_170190_5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170190_503"/>
                    <pic:cNvPicPr preferRelativeResize="0">
                      <a:picLocks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166B" w:rsidRPr="00BA462D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12166B" w:rsidRPr="00BA462D" w:rsidRDefault="008C3914" w:rsidP="00BA46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lang w:val="en-US"/>
        </w:rPr>
        <w:t>P</w:t>
      </w:r>
      <w:r w:rsidRPr="00BA462D">
        <w:rPr>
          <w:rFonts w:ascii="Times New Roman" w:hAnsi="Times New Roman" w:cs="Times New Roman"/>
          <w:noProof/>
          <w:position w:val="-12"/>
          <w:sz w:val="36"/>
          <w:szCs w:val="36"/>
          <w:vertAlign w:val="subscript"/>
        </w:rPr>
        <w:t>пс</w:t>
      </w:r>
      <w:r w:rsidRPr="00BA462D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="0012166B" w:rsidRPr="00BA462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8125" cy="276225"/>
            <wp:effectExtent l="0" t="0" r="0" b="0"/>
            <wp:docPr id="39" name="Рисунок 39" descr="base_1_170190_5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170190_504"/>
                    <pic:cNvPicPr preferRelativeResize="0">
                      <a:picLocks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166B" w:rsidRPr="00BA462D">
        <w:rPr>
          <w:rFonts w:ascii="Times New Roman" w:hAnsi="Times New Roman" w:cs="Times New Roman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муниципальном уровне, определяемая по фактическим данным отчетного финансового года.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7. Затраты на оплату услуг по предоставлению цифровых потоков для коммутируемых телефонных соединений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i/>
          <w:u w:val="single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24050" cy="4762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организованных цифровых потоков с i-й абонентской платой;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ежемесячная i-я абонентская плата за цифровой поток;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предоставления услуги с i-й абонентской платой.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8. Затраты на оплату иных услуг связи в сфере информационно-коммуникационных технологий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38125" cy="266700"/>
            <wp:effectExtent l="1905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  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895350" cy="4762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 xml:space="preserve">где </w:t>
      </w: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3" w:name="Par174"/>
      <w:bookmarkEnd w:id="3"/>
      <w:r w:rsidRPr="00BA462D">
        <w:rPr>
          <w:rFonts w:ascii="Times New Roman" w:hAnsi="Times New Roman" w:cs="Times New Roman"/>
          <w:b/>
          <w:lang w:eastAsia="en-US"/>
        </w:rPr>
        <w:t>Затраты на содержание имущества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9. При определении затрат на техническое обслуживание и регламентно-профилактический ремонт, указанный в пунктах 10 – 15 настоящих Правил</w:t>
      </w:r>
      <w:r w:rsidRPr="00BA462D">
        <w:rPr>
          <w:rFonts w:ascii="Times New Roman" w:hAnsi="Times New Roman" w:cs="Times New Roman"/>
          <w:lang w:eastAsia="en-US"/>
        </w:rPr>
        <w:t>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u w:val="single"/>
          <w:lang w:eastAsia="en-US"/>
        </w:rPr>
      </w:pPr>
      <w:bookmarkStart w:id="4" w:name="Par177"/>
      <w:bookmarkEnd w:id="4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10. Затраты на техническое обслуживание и регламентно-профилактический ремонт вычислительной техники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76225" cy="26670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i/>
          <w:u w:val="single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Предельное количество i-х рабочих станций (</w:t>
      </w: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66750" cy="26670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) определяется с округлением до целого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543050" cy="26670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 xml:space="preserve">где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61" w:history="1">
        <w:r w:rsidRPr="00BA462D">
          <w:rPr>
            <w:rFonts w:ascii="Times New Roman" w:hAnsi="Times New Roman" w:cs="Times New Roman"/>
            <w:lang w:eastAsia="en-US"/>
          </w:rPr>
          <w:t>пунктами 17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– </w:t>
      </w:r>
      <w:hyperlink r:id="rId62" w:history="1">
        <w:r w:rsidRPr="00BA462D">
          <w:rPr>
            <w:rFonts w:ascii="Times New Roman" w:hAnsi="Times New Roman" w:cs="Times New Roman"/>
            <w:lang w:eastAsia="en-US"/>
          </w:rPr>
          <w:t>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года № 1047 (далее – Общие требования к определению нормативных затрат).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1,5 - коэффициент обеспеченности основных работников рабочими станциями.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11.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i/>
          <w:u w:val="single"/>
          <w:lang w:eastAsia="en-US"/>
        </w:rPr>
        <w:t xml:space="preserve">:     </w:t>
      </w:r>
      <w:r w:rsidRPr="00BA462D">
        <w:rPr>
          <w:rFonts w:ascii="Times New Roman" w:hAnsi="Times New Roman" w:cs="Times New Roman"/>
          <w:i/>
          <w:lang w:eastAsia="en-US"/>
        </w:rPr>
        <w:t xml:space="preserve">    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единиц i-го оборудования по обеспечению безопасности информации;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4765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66850" cy="4762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автоматизированных телефонных станций i-го вида;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13. Затраты на техническое обслуживание и регламентно-профилактический ремонт локальных вычислительных сетей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устройств локальных вычислительных сетей i-го вида;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14. Затраты на техническое обслуживание и регламентно-профилактический ремонт систем бесперебойного питания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модулей бесперебойного питания i-го вида;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5" w:name="Par216"/>
      <w:bookmarkEnd w:id="5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14325" cy="26670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62100" cy="4762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0525" cy="266700"/>
            <wp:effectExtent l="1905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lastRenderedPageBreak/>
        <w:drawing>
          <wp:inline distT="0" distB="0" distL="0" distR="0">
            <wp:extent cx="361950" cy="2667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171575" cy="247650"/>
            <wp:effectExtent l="1905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по сопровождению справочно-правовых систем;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по сопровождению и приобретению иного программного обеспечения.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17. Затраты на оплату услуг по сопровождению справочно-правовых систем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04800" cy="247650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       </w:t>
      </w:r>
      <w:r w:rsidRPr="00BA462D">
        <w:rPr>
          <w:rFonts w:ascii="Times New Roman" w:hAnsi="Times New Roman" w:cs="Times New Roman"/>
          <w:lang w:eastAsia="en-US"/>
        </w:rPr>
        <w:t xml:space="preserve"> </w:t>
      </w:r>
      <w:r w:rsidRPr="00BA462D">
        <w:rPr>
          <w:rFonts w:ascii="Times New Roman" w:eastAsia="Times New Roman" w:hAnsi="Times New Roman" w:cs="Times New Roman"/>
          <w:noProof/>
          <w:position w:val="-28"/>
        </w:rPr>
        <w:drawing>
          <wp:inline distT="0" distB="0" distL="0" distR="0">
            <wp:extent cx="1057275" cy="47625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× М</w:t>
      </w:r>
      <w:r w:rsidRPr="00BA462D">
        <w:rPr>
          <w:rFonts w:ascii="Times New Roman" w:eastAsia="Times New Roman" w:hAnsi="Times New Roman" w:cs="Times New Roman"/>
          <w:vertAlign w:val="subscript"/>
          <w:lang w:val="en-US"/>
        </w:rPr>
        <w:t>i</w:t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 xml:space="preserve">где: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</w:rPr>
        <w:t xml:space="preserve"> </w:t>
      </w:r>
      <w:r w:rsidRPr="00BA462D">
        <w:rPr>
          <w:rFonts w:ascii="Times New Roman" w:hAnsi="Times New Roman" w:cs="Times New Roman"/>
          <w:lang w:eastAsia="en-US"/>
        </w:rPr>
        <w:t xml:space="preserve"> - цена сопровождения i-й справочно-правовой системы в месяц;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Мi – количество месяцев сопровождения i-й справочно-правовой системы.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18. Затраты на оплату услуг по сопровождению и приобретению иного программного обеспечения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 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</w:t>
      </w:r>
      <w:r w:rsidRPr="00BA462D">
        <w:rPr>
          <w:rFonts w:ascii="Times New Roman" w:hAnsi="Times New Roman" w:cs="Times New Roman"/>
          <w:lang w:eastAsia="en-US"/>
        </w:rPr>
        <w:t xml:space="preserve"> </w:t>
      </w:r>
      <w:r w:rsidRPr="00BA462D">
        <w:rPr>
          <w:rFonts w:ascii="Times New Roman" w:eastAsia="Times New Roman" w:hAnsi="Times New Roman" w:cs="Times New Roman"/>
          <w:noProof/>
          <w:position w:val="-30"/>
        </w:rPr>
        <w:drawing>
          <wp:inline distT="0" distB="0" distL="0" distR="0">
            <wp:extent cx="1743075" cy="48577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57175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 - цена сопровождения g-го иного программного обеспечения, за исключением справочно-правовых систем;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52425" cy="257175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hAnsi="Times New Roman" w:cs="Times New Roman"/>
          <w:b/>
          <w:u w:val="single"/>
          <w:lang w:eastAsia="en-US"/>
        </w:rPr>
        <w:t xml:space="preserve">19. Затраты на оплату услуг, связанных с обеспечением безопасности информации </w:t>
      </w:r>
      <w:r w:rsidRPr="00BA462D">
        <w:rPr>
          <w:rFonts w:ascii="Times New Roman" w:hAnsi="Times New Roman" w:cs="Times New Roman"/>
          <w:b/>
          <w:u w:val="single"/>
        </w:rPr>
        <w:t>(</w:t>
      </w:r>
      <w:r w:rsidRPr="00BA462D">
        <w:rPr>
          <w:rFonts w:ascii="Times New Roman" w:hAnsi="Times New Roman" w:cs="Times New Roman"/>
          <w:b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u w:val="single"/>
        </w:rPr>
        <w:t xml:space="preserve">), </w:t>
      </w:r>
      <w:r w:rsidRPr="00BA462D">
        <w:rPr>
          <w:rFonts w:ascii="Times New Roman" w:hAnsi="Times New Roman" w:cs="Times New Roman"/>
          <w:b/>
          <w:u w:val="single"/>
          <w:lang w:eastAsia="en-US"/>
        </w:rPr>
        <w:t xml:space="preserve">определяются по формуле:    </w:t>
      </w:r>
      <w:r w:rsidRPr="00BA462D">
        <w:rPr>
          <w:rFonts w:ascii="Times New Roman" w:hAnsi="Times New Roman" w:cs="Times New Roman"/>
          <w:b/>
          <w:lang w:eastAsia="en-US"/>
        </w:rPr>
        <w:t xml:space="preserve">                 </w:t>
      </w: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1057275" cy="247650"/>
            <wp:effectExtent l="19050" t="0" r="952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9550" cy="24765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</w:rPr>
        <w:t xml:space="preserve"> </w:t>
      </w:r>
      <w:r w:rsidRPr="00BA462D">
        <w:rPr>
          <w:rFonts w:ascii="Times New Roman" w:hAnsi="Times New Roman" w:cs="Times New Roman"/>
          <w:lang w:eastAsia="en-US"/>
        </w:rPr>
        <w:t>- затраты на проведение аттестационных, проверочных и контрольных мероприятий;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20. </w:t>
      </w:r>
      <w:r w:rsidRPr="00BA462D">
        <w:rPr>
          <w:rFonts w:ascii="Times New Roman" w:eastAsia="Times New Roman" w:hAnsi="Times New Roman" w:cs="Times New Roman"/>
          <w:b/>
          <w:i/>
          <w:u w:val="single"/>
        </w:rPr>
        <w:t>Затраты на проведение аттестационных, проверочных и контрольных мероприятий (</w:t>
      </w:r>
      <w:r w:rsidRPr="00BA462D">
        <w:rPr>
          <w:rFonts w:ascii="Times New Roman" w:eastAsia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09550" cy="247650"/>
            <wp:effectExtent l="1905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  <w:b/>
          <w:i/>
          <w:u w:val="single"/>
        </w:rPr>
        <w:t xml:space="preserve">) определяются по формуле:   </w:t>
      </w:r>
      <w:r w:rsidRPr="00BA462D">
        <w:rPr>
          <w:rFonts w:ascii="Times New Roman" w:eastAsia="Times New Roman" w:hAnsi="Times New Roman" w:cs="Times New Roman"/>
          <w:b/>
          <w:i/>
        </w:rPr>
        <w:t xml:space="preserve">         </w:t>
      </w:r>
      <w:r w:rsidRPr="00BA462D">
        <w:rPr>
          <w:rFonts w:ascii="Times New Roman" w:eastAsia="Times New Roman" w:hAnsi="Times New Roman" w:cs="Times New Roman"/>
          <w:noProof/>
          <w:position w:val="-30"/>
        </w:rPr>
        <w:drawing>
          <wp:inline distT="0" distB="0" distL="0" distR="0">
            <wp:extent cx="2486025" cy="48577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</w:rPr>
        <w:t>где: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304800" cy="24765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количество аттестуемых i-х объектов (помещений);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285750" cy="247650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цена проведения аттестации 1 i-го объекта (помещения);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4"/>
        </w:rPr>
        <w:drawing>
          <wp:inline distT="0" distB="0" distL="0" distR="0">
            <wp:extent cx="333375" cy="257175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количество единиц j-го оборудования (устройств), требующих проверки;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4"/>
        </w:rPr>
        <w:drawing>
          <wp:inline distT="0" distB="0" distL="0" distR="0">
            <wp:extent cx="285750" cy="257175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цена проведения проверки 1 единицы j-го оборудования (устройства).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lastRenderedPageBreak/>
        <w:t xml:space="preserve">21. </w:t>
      </w:r>
      <w:r w:rsidRPr="00BA462D">
        <w:rPr>
          <w:rFonts w:ascii="Times New Roman" w:eastAsia="Times New Roman" w:hAnsi="Times New Roman" w:cs="Times New Roman"/>
          <w:b/>
          <w:i/>
          <w:u w:val="single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w:r w:rsidRPr="00BA462D">
        <w:rPr>
          <w:rFonts w:ascii="Times New Roman" w:eastAsia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  <w:b/>
          <w:i/>
          <w:u w:val="single"/>
        </w:rPr>
        <w:t xml:space="preserve">) определяются по формуле:   </w:t>
      </w:r>
      <w:r w:rsidRPr="00BA462D">
        <w:rPr>
          <w:rFonts w:ascii="Times New Roman" w:eastAsia="Times New Roman" w:hAnsi="Times New Roman" w:cs="Times New Roman"/>
          <w:b/>
          <w:i/>
        </w:rPr>
        <w:t xml:space="preserve">                   </w:t>
      </w:r>
      <w:r w:rsidRPr="00BA462D">
        <w:rPr>
          <w:rFonts w:ascii="Times New Roman" w:eastAsia="Times New Roman" w:hAnsi="Times New Roman" w:cs="Times New Roman"/>
          <w:noProof/>
          <w:position w:val="-28"/>
        </w:rPr>
        <w:drawing>
          <wp:inline distT="0" distB="0" distL="0" distR="0">
            <wp:extent cx="1390650" cy="47625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</w:rPr>
        <w:t>где: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b/>
          <w:i/>
          <w:u w:val="single"/>
        </w:rPr>
        <w:t>22. Затраты на оплату работ по монтажу (установке), дооборудованию и наладке оборудования (</w:t>
      </w:r>
      <w:r w:rsidRPr="00BA462D">
        <w:rPr>
          <w:rFonts w:ascii="Times New Roman" w:eastAsia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09550" cy="24765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  <w:b/>
          <w:i/>
          <w:u w:val="single"/>
        </w:rPr>
        <w:t xml:space="preserve">) определяются по формуле:  </w:t>
      </w:r>
      <w:r w:rsidRPr="00BA462D">
        <w:rPr>
          <w:rFonts w:ascii="Times New Roman" w:eastAsia="Times New Roman" w:hAnsi="Times New Roman" w:cs="Times New Roman"/>
          <w:b/>
          <w:i/>
        </w:rPr>
        <w:t xml:space="preserve">               </w:t>
      </w:r>
      <w:r w:rsidRPr="00BA462D">
        <w:rPr>
          <w:rFonts w:ascii="Times New Roman" w:eastAsia="Times New Roman" w:hAnsi="Times New Roman" w:cs="Times New Roman"/>
          <w:noProof/>
          <w:position w:val="-28"/>
        </w:rPr>
        <w:drawing>
          <wp:inline distT="0" distB="0" distL="0" distR="0">
            <wp:extent cx="1257300" cy="47625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>,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</w:rPr>
        <w:t>где: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количество i-го оборудования, подлежащего монтажу (установке), дооборудованию и наладке;</w:t>
      </w:r>
    </w:p>
    <w:p w:rsidR="0012166B" w:rsidRPr="00BA462D" w:rsidRDefault="0012166B" w:rsidP="00BA46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eastAsia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eastAsia="Times New Roman" w:hAnsi="Times New Roman" w:cs="Times New Roman"/>
        </w:rPr>
        <w:t xml:space="preserve"> - цена монтажа (установки), дооборудования и наладки 1 единицы i-го оборудования.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приобретение основных средств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23. Затраты на приобретение рабочих станций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76225" cy="266700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895600" cy="4762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66750" cy="26670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предельное количество рабочих станций по i-й должности;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90550" cy="26670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фактическое количество рабочих станций по i-й должности;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Предельное количество рабочих станций по i-й должности (</w:t>
      </w: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66750" cy="266700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) определяется по формуле:                                            </w:t>
      </w: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524000" cy="266700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119" w:history="1">
        <w:r w:rsidRPr="00BA462D">
          <w:rPr>
            <w:rFonts w:ascii="Times New Roman" w:hAnsi="Times New Roman" w:cs="Times New Roman"/>
            <w:lang w:eastAsia="en-US"/>
          </w:rPr>
          <w:t>пунктами 17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– </w:t>
      </w:r>
      <w:hyperlink r:id="rId120" w:history="1">
        <w:r w:rsidRPr="00BA462D">
          <w:rPr>
            <w:rFonts w:ascii="Times New Roman" w:hAnsi="Times New Roman" w:cs="Times New Roman"/>
            <w:lang w:eastAsia="en-US"/>
          </w:rPr>
          <w:t>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Общих требований к определению нормативных затрат.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1,5 - коэффициент обеспеченности основных работников рабочими станциями.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24. Затраты на приобретение принтеров, многофункциональных устройств и копировальных аппаратов (оргтехники)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762250" cy="47625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00075" cy="266700"/>
            <wp:effectExtent l="19050" t="0" r="952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61975" cy="266700"/>
            <wp:effectExtent l="19050" t="0" r="952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6" w:name="Par302"/>
      <w:bookmarkEnd w:id="6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lastRenderedPageBreak/>
        <w:t>25. Затраты на приобретение средств подвижной связи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81000" cy="26670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90700" cy="47625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66725" cy="266700"/>
            <wp:effectExtent l="1905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 с учетом нормативов затрат на приобретение средств связи;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стоимость 1 средства подвижной связи для i-й должности в соответствии с нормативами муниципальных органов с учетом нормативов затрат на приобретение средств связи.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7" w:name="Par309"/>
      <w:bookmarkEnd w:id="7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26. Затраты на приобретение планшетных компьютеров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61950" cy="266700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76400" cy="47625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38150" cy="266700"/>
            <wp:effectExtent l="1905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27. Затраты на приобретение оборудования по обеспечению безопасности информации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61950" cy="247650"/>
            <wp:effectExtent l="1905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85925" cy="4762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38150" cy="24765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приобретаемого i-го оборудования по обеспечению безопасности информации.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8" w:name="Par323"/>
      <w:bookmarkEnd w:id="8"/>
      <w:r w:rsidRPr="00BA462D">
        <w:rPr>
          <w:rFonts w:ascii="Times New Roman" w:hAnsi="Times New Roman" w:cs="Times New Roman"/>
          <w:b/>
          <w:lang w:eastAsia="en-US"/>
        </w:rPr>
        <w:t>Затраты на приобретение материальных запасов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28. Затраты на приобретение мониторов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14325" cy="247650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62100" cy="47625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мониторов для i-й должности;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монитора для i-й должности.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29. Затраты на приобретение системных блоков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7625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системных блоков;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i-го системного блока.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30. Затраты на приобретение других запасных частей для вычислительной техники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361950" cy="247650"/>
            <wp:effectExtent l="1905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единицы i-й запасной части для вычислительной техники.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31. Затраты на приобретение магнитных и оптических носителей информации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19225" cy="47625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единицы i-го носителя информации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</w:t>
      </w: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057275" cy="266700"/>
            <wp:effectExtent l="19050" t="0" r="952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47650" cy="266700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47650" cy="266700"/>
            <wp:effectExtent l="1905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71675" cy="47625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33375" cy="266700"/>
            <wp:effectExtent l="19050" t="0" r="952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43025" cy="47625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единицы i-й запасной части.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35. Затраты на приобретение материальных запасов по обеспечению безопасности информации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14325" cy="247650"/>
            <wp:effectExtent l="1905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90675" cy="47625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lastRenderedPageBreak/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0" t="0" r="9525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i-го материального запаса;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единицы i-го материального запаса.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9" w:name="Par383"/>
      <w:bookmarkStart w:id="10" w:name="Par385"/>
      <w:bookmarkEnd w:id="9"/>
      <w:bookmarkEnd w:id="10"/>
      <w:r w:rsidRPr="00BA462D">
        <w:rPr>
          <w:rFonts w:ascii="Times New Roman" w:hAnsi="Times New Roman" w:cs="Times New Roman"/>
          <w:b/>
          <w:lang w:val="en-US" w:eastAsia="en-US"/>
        </w:rPr>
        <w:t>II</w:t>
      </w:r>
      <w:r w:rsidRPr="00BA462D">
        <w:rPr>
          <w:rFonts w:ascii="Times New Roman" w:hAnsi="Times New Roman" w:cs="Times New Roman"/>
          <w:b/>
          <w:lang w:eastAsia="en-US"/>
        </w:rPr>
        <w:t>. Прочие затраты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36. Затраты на услуги связи (</w:t>
      </w:r>
      <w:r w:rsidRPr="00BA462D">
        <w:rPr>
          <w:rFonts w:ascii="Times New Roman" w:hAnsi="Times New Roman" w:cs="Times New Roman"/>
          <w:b/>
          <w:i/>
          <w:noProof/>
          <w:position w:val="-10"/>
          <w:u w:val="single"/>
        </w:rPr>
        <w:drawing>
          <wp:inline distT="0" distB="0" distL="0" distR="0">
            <wp:extent cx="276225" cy="276225"/>
            <wp:effectExtent l="1905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981075" cy="276225"/>
            <wp:effectExtent l="19050" t="0" r="952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47650"/>
            <wp:effectExtent l="1905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почтовой связи;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19050" t="0" r="9525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специальной связи.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37. Затраты на оплату услуг почтовой связи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00025" cy="24765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66825" cy="4762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i-х почтовых отправлений в год;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i-го почтового отправления.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38. Затраты на оплату услуг специальной связи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19075" cy="247650"/>
            <wp:effectExtent l="1905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066800" cy="247650"/>
            <wp:effectExtent l="1905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листов (пакетов) исходящей информации, отправляемой по каналам специальной связи, в год;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листа (пакета) исходящей информации, отправляемой по каналам специальной связи.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11" w:name="Par411"/>
      <w:bookmarkEnd w:id="11"/>
      <w:r w:rsidRPr="00BA462D">
        <w:rPr>
          <w:rFonts w:ascii="Times New Roman" w:hAnsi="Times New Roman" w:cs="Times New Roman"/>
          <w:b/>
          <w:lang w:eastAsia="en-US"/>
        </w:rPr>
        <w:t>Затраты на транспортные услуги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39. Затраты по контракту (договору) об оказании услуг перевозки (транспортировки) грузов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81125" cy="4762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услуг перевозки (транспортировки) грузов;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i-й услуги перевозки (транспортировки) груза.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40. Затраты на оплату услуг аренды транспортных средств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76225" cy="266700"/>
            <wp:effectExtent l="1905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038350" cy="47625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нормативами, применяемыми при определении нормативных затрат на приобретение </w:t>
      </w:r>
      <w:r w:rsidRPr="00BA462D">
        <w:rPr>
          <w:rFonts w:ascii="Times New Roman" w:hAnsi="Times New Roman" w:cs="Times New Roman"/>
          <w:lang w:eastAsia="en-US"/>
        </w:rPr>
        <w:lastRenderedPageBreak/>
        <w:t>служебного легкового автотранспорта, предусмотренными приложением 2 к настоящим Правилам;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аренды i-го транспортного средства в месяц;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аренды i-го транспортного средства.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41. Затраты на оплату разовых услуг пассажирских перевозок при проведении совещания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62125" cy="4762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к приобретению i-х разовых услуг пассажирских перевозок;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0" t="0" r="952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среднее количество часов аренды транспортного средства по i-й разовой услуге;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часа аренды транспортного средства по i-й разовой услуге.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42. Затраты на оплату проезда работника к месту нахождения учебного заведения и обратно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76225" cy="266700"/>
            <wp:effectExtent l="1905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28800" cy="47625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работников, имеющих право на компенсацию расходов, по i-му направлению;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проезда к месту нахождения учебного заведения по i-му направлению.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12" w:name="Par444"/>
      <w:bookmarkEnd w:id="12"/>
      <w:r w:rsidRPr="00BA462D">
        <w:rPr>
          <w:rFonts w:ascii="Times New Roman" w:hAnsi="Times New Roman" w:cs="Times New Roman"/>
          <w:b/>
          <w:lang w:eastAsia="en-US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заключаемым со сторонними организациями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43. Затраты на оплату расходов по контрактам (договорам)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38125" cy="266700"/>
            <wp:effectExtent l="19050" t="0" r="952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),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285875" cy="266700"/>
            <wp:effectExtent l="1905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по контракту (договору) на проезд к месту командирования и обратно;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по контракту (договору) на найм жилого помещения на период командирования.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44. Затраты по контракту (договору) на проезд к месту командирования и обратно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419100" cy="266700"/>
            <wp:effectExtent l="1905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247900" cy="47625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04825" cy="266700"/>
            <wp:effectExtent l="19050" t="0" r="952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66725" cy="266700"/>
            <wp:effectExtent l="19050" t="0" r="952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проезда по i-му направлению командирования с учетом требований Решения </w:t>
      </w:r>
      <w:r w:rsidR="008C3914" w:rsidRPr="00BA462D">
        <w:rPr>
          <w:rFonts w:ascii="Times New Roman" w:hAnsi="Times New Roman" w:cs="Times New Roman"/>
          <w:lang w:eastAsia="en-US"/>
        </w:rPr>
        <w:t>26 сессии 5 созыва от 26.02.2013 г. № 226-«О размерах 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бюджета Муезерского муниципального района»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45. Затраты по контракту (договору) на найм жилого помещения на период командирования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61950" cy="247650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333625" cy="47625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lastRenderedPageBreak/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38150" cy="24765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найма жилого помещения в сутки по i-му направлению командирования с учетом требований </w:t>
      </w:r>
      <w:r w:rsidR="008C3914" w:rsidRPr="00BA462D">
        <w:rPr>
          <w:rFonts w:ascii="Times New Roman" w:hAnsi="Times New Roman" w:cs="Times New Roman"/>
          <w:lang w:eastAsia="en-US"/>
        </w:rPr>
        <w:t>Решения 26 сессии 5 созыва от 26.02.2013 г. № 226-«О размерах 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бюджета Муезерского муниципального района»</w:t>
      </w:r>
      <w:r w:rsidRPr="00BA462D">
        <w:rPr>
          <w:rFonts w:ascii="Times New Roman" w:hAnsi="Times New Roman" w:cs="Times New Roman"/>
          <w:lang w:eastAsia="en-US"/>
        </w:rPr>
        <w:t>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47675" cy="247650"/>
            <wp:effectExtent l="19050" t="0" r="9525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суток проживания по контракту (договору) найма жилого помещения по i-му направлению командирования.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lang w:eastAsia="en-US"/>
        </w:rPr>
      </w:pPr>
      <w:bookmarkStart w:id="13" w:name="Par472"/>
      <w:bookmarkEnd w:id="13"/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коммунальные услуги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46. Затраты на коммунальные услуги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14325" cy="247650"/>
            <wp:effectExtent l="1905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57475" cy="247650"/>
            <wp:effectExtent l="1905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1905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газоснабжение и иные виды топлива;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1905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электроснабжение;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теплоснабжение;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19050" t="0" r="9525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горячее водоснабжение;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холодное водоснабжение и водоотведение;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47</w:t>
      </w:r>
      <w:r w:rsidRPr="00BA462D">
        <w:rPr>
          <w:rFonts w:ascii="Times New Roman" w:hAnsi="Times New Roman" w:cs="Times New Roman"/>
          <w:b/>
          <w:i/>
          <w:color w:val="FF0000"/>
          <w:u w:val="single"/>
          <w:lang w:eastAsia="en-US"/>
        </w:rPr>
        <w:t xml:space="preserve">. </w:t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Затраты на газоснабжение и иные виды топлива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19075" cy="247650"/>
            <wp:effectExtent l="19050" t="0" r="952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47850" cy="47625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в i-м виде топлива (газе и ином виде топлива);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поправочный коэффициент, учитывающий затраты на транспортировку i-го вида топлива.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48. Затраты на электроснабжение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19075" cy="247650"/>
            <wp:effectExtent l="19050" t="0" r="9525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43025" cy="47625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i-й нерегулируемый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49. Затраты на теплоснабжение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181100" cy="247650"/>
            <wp:effectExtent l="1905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381000" cy="247650"/>
            <wp:effectExtent l="1905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в теплоэнергии на отопление зданий, помещений и сооружений;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регулируемый тариф на теплоснабжение.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50. Затраты на горячее водоснабжение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19075" cy="247650"/>
            <wp:effectExtent l="1905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076325" cy="247650"/>
            <wp:effectExtent l="1905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1905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в горячей воде;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регулируемый тариф на горячее водоснабжение.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51. Затраты на холодное водоснабжение и водоотведение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0" cy="247650"/>
            <wp:effectExtent l="1905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в холодном водоснабжении;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1905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регулируемый тариф на холодное водоснабжение;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потребность в водоотведении;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регулируемый тариф на водоотведение.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52. Затраты на оплату услуг внештатных сотрудников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667000" cy="47625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47675" cy="247650"/>
            <wp:effectExtent l="19050" t="0" r="9525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работы i-го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9525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стоимость 1 месяца работы i-го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14" w:name="Par534"/>
      <w:bookmarkEnd w:id="14"/>
      <w:r w:rsidRPr="00BA462D">
        <w:rPr>
          <w:rFonts w:ascii="Times New Roman" w:hAnsi="Times New Roman" w:cs="Times New Roman"/>
          <w:b/>
          <w:lang w:eastAsia="en-US"/>
        </w:rPr>
        <w:t>Затраты на аренду помещений и оборудования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53. Затраты на аренду помещений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209800" cy="47625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численность работников, размещаемых на i-й арендуемой площади;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 xml:space="preserve">S - </w:t>
      </w:r>
      <w:r w:rsidRPr="00BA462D">
        <w:rPr>
          <w:rFonts w:ascii="Times New Roman" w:hAnsi="Times New Roman" w:cs="Times New Roman"/>
        </w:rPr>
        <w:t>площадь, определяемая в соответствии с нормативами, установленными законодательством Российской Федерации в сфере охраны труда;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ежемесячной аренды за 1 кв. метр i-й арендуемой площади;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аренды i-й арендуемой площади.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54. Затраты на аренду помещения (зала) для проведения совещания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47650"/>
            <wp:effectExtent l="1905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66850" cy="47625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361950" cy="24765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суток аренды i-го помещения (зала);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аренды i-го помещения (зала) в сутки.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55. Затраты на аренду оборудования для проведения совещания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381250" cy="476250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0" t="0" r="9525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арендуемого i-го оборудования;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дней аренды i-го оборудования;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0" t="0" r="9525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часов аренды в день i-го оборудования;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часа аренды i-го оборудования.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jc w:val="center"/>
        <w:outlineLvl w:val="3"/>
        <w:rPr>
          <w:rFonts w:ascii="Times New Roman" w:hAnsi="Times New Roman" w:cs="Times New Roman"/>
          <w:b/>
          <w:lang w:eastAsia="en-US"/>
        </w:rPr>
      </w:pPr>
      <w:bookmarkStart w:id="15" w:name="Par562"/>
      <w:bookmarkEnd w:id="15"/>
      <w:r w:rsidRPr="00BA462D">
        <w:rPr>
          <w:rFonts w:ascii="Times New Roman" w:hAnsi="Times New Roman" w:cs="Times New Roman"/>
          <w:b/>
          <w:lang w:eastAsia="en-US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56. Затраты на содержание и техническое обслуживание помещений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сп  </w:t>
      </w:r>
      <w:r w:rsidRPr="00BA462D">
        <w:rPr>
          <w:rFonts w:ascii="Times New Roman" w:hAnsi="Times New Roman" w:cs="Times New Roman"/>
          <w:lang w:eastAsia="en-US"/>
        </w:rPr>
        <w:t>=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ос 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тр </w:t>
      </w:r>
      <w:r w:rsidRPr="00BA462D">
        <w:rPr>
          <w:rFonts w:ascii="Times New Roman" w:hAnsi="Times New Roman" w:cs="Times New Roman"/>
          <w:lang w:eastAsia="en-US"/>
        </w:rPr>
        <w:t>+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  </w:t>
      </w:r>
      <w:r w:rsidRPr="00BA462D">
        <w:rPr>
          <w:rFonts w:ascii="Times New Roman" w:hAnsi="Times New Roman" w:cs="Times New Roman"/>
          <w:lang w:eastAsia="en-US"/>
        </w:rPr>
        <w:t>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эз </w:t>
      </w:r>
      <w:r w:rsidRPr="00BA462D">
        <w:rPr>
          <w:rFonts w:ascii="Times New Roman" w:hAnsi="Times New Roman" w:cs="Times New Roman"/>
          <w:lang w:eastAsia="en-US"/>
        </w:rPr>
        <w:t>+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  </w:t>
      </w:r>
      <w:r w:rsidRPr="00BA462D">
        <w:rPr>
          <w:rFonts w:ascii="Times New Roman" w:hAnsi="Times New Roman" w:cs="Times New Roman"/>
          <w:lang w:eastAsia="en-US"/>
        </w:rPr>
        <w:t>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аутп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тко 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л 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внсв  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>внсп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итп  </w:t>
      </w:r>
      <w:r w:rsidRPr="00BA462D">
        <w:rPr>
          <w:rFonts w:ascii="Times New Roman" w:hAnsi="Times New Roman" w:cs="Times New Roman"/>
          <w:lang w:eastAsia="en-US"/>
        </w:rPr>
        <w:t>+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аэз </w:t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38125" cy="266700"/>
            <wp:effectExtent l="19050" t="0" r="952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проведение текущего ремонта помещения;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19050" t="0" r="952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содержание прилегающей территории;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оплату услуг по обслуживанию и уборке помещения;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З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тко </w:t>
      </w:r>
      <w:r w:rsidRPr="00BA462D">
        <w:rPr>
          <w:rFonts w:ascii="Times New Roman" w:hAnsi="Times New Roman" w:cs="Times New Roman"/>
          <w:lang w:eastAsia="en-US"/>
        </w:rPr>
        <w:t>-  затраты на вывоз твердых коммунальных отходов;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47650"/>
            <wp:effectExtent l="1905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лифтов;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1905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Затраты на содержание и техническое обслуживание помещений не подлежат отдельному расчету, если они включены в общую стоимость комплексных услуг управляющей компании.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57. Затраты на закупку услуг управляющей компании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38125" cy="266700"/>
            <wp:effectExtent l="1905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85950" cy="47625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объем i-й услуги управляющей компании;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i-й услуги управляющей компании в месяц;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lastRenderedPageBreak/>
        <w:drawing>
          <wp:inline distT="0" distB="0" distL="0" distR="0">
            <wp:extent cx="333375" cy="266700"/>
            <wp:effectExtent l="1905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использования i-й услуги управляющей компании.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58. Затраты на техническое обслуживание и регламентно-профилактический ремонт систем охранно-тревожной сигнализации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7625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0" t="0" r="9525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обслуживаемых устройств в составе системы охранно-тревожной сигнализации;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обслуживания 1 i-го устройства.</w:t>
      </w:r>
    </w:p>
    <w:p w:rsidR="0012166B" w:rsidRPr="00BA462D" w:rsidRDefault="0012166B" w:rsidP="00BA46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462D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 xml:space="preserve">59. </w:t>
      </w:r>
      <w:bookmarkStart w:id="16" w:name="Par598"/>
      <w:bookmarkEnd w:id="16"/>
      <w:r w:rsidRPr="00BA462D">
        <w:rPr>
          <w:rFonts w:ascii="Times New Roman" w:hAnsi="Times New Roman" w:cs="Times New Roman"/>
          <w:b/>
          <w:i/>
          <w:sz w:val="24"/>
          <w:szCs w:val="24"/>
          <w:u w:val="single"/>
        </w:rPr>
        <w:t>В формулах для расчета затрат, указанных в пунктах 60, 62 и 65 - 67</w:t>
      </w:r>
      <w:r w:rsidRPr="00BA462D">
        <w:rPr>
          <w:rFonts w:ascii="Times New Roman" w:hAnsi="Times New Roman" w:cs="Times New Roman"/>
          <w:sz w:val="24"/>
          <w:szCs w:val="24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муниципальными органами.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60. Затраты на проведение текущего ремонта помещения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38125" cy="266700"/>
            <wp:effectExtent l="19050" t="0" r="9525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</w:t>
      </w:r>
      <w:r w:rsidRPr="00BA462D">
        <w:rPr>
          <w:rFonts w:ascii="Times New Roman" w:hAnsi="Times New Roman" w:cs="Times New Roman"/>
          <w:lang w:eastAsia="en-US"/>
        </w:rPr>
        <w:t xml:space="preserve">определяются исходя из установленной муниципальным органом нормы проведения ремонта, но не реже 1 раза в 3 года, с учетом требований </w:t>
      </w:r>
      <w:hyperlink r:id="rId278" w:history="1">
        <w:r w:rsidRPr="00BA462D">
          <w:rPr>
            <w:rFonts w:ascii="Times New Roman" w:hAnsi="Times New Roman" w:cs="Times New Roman"/>
            <w:lang w:eastAsia="en-US"/>
          </w:rPr>
          <w:t>Положения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года № 312,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23975" cy="47625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i-го здания, планируемая к проведению текущего ремонта;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текущего ремонта 1 кв. метра площади i-го здания.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61. Затраты на содержание прилегающей территории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19075" cy="247650"/>
            <wp:effectExtent l="19050" t="0" r="952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90700" cy="47625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1905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закрепленной i-й прилегающей территории;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1905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содержания i-й прилегающей территории в месяц в расчете на 1 кв. метр площади;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17" w:name="Par613"/>
      <w:bookmarkEnd w:id="17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62. Затраты на оплату услуг по обслуживанию и уборке помещения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14325" cy="266700"/>
            <wp:effectExtent l="1905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62175" cy="47625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в i-м помещении, в отношении которой планируется заключение контракта (договора) на обслуживание и уборку;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услуги по обслуживанию и уборке i-го помещения в месяц;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месяцев использования услуги по обслуживанию и уборке i-го помещения в месяц.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63. Затраты на вывоз твердых коммунальных отходов (З</w:t>
      </w:r>
      <w:r w:rsidRPr="00BA462D">
        <w:rPr>
          <w:rFonts w:ascii="Times New Roman" w:hAnsi="Times New Roman" w:cs="Times New Roman"/>
          <w:b/>
          <w:i/>
          <w:u w:val="single"/>
          <w:vertAlign w:val="subscript"/>
          <w:lang w:eastAsia="en-US"/>
        </w:rPr>
        <w:t>тко</w:t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                                З</w:t>
      </w:r>
      <w:r w:rsidRPr="00BA462D">
        <w:rPr>
          <w:rFonts w:ascii="Times New Roman" w:hAnsi="Times New Roman" w:cs="Times New Roman"/>
          <w:vertAlign w:val="subscript"/>
          <w:lang w:eastAsia="en-US"/>
        </w:rPr>
        <w:t>тко =</w:t>
      </w:r>
      <w:r w:rsidRPr="00BA462D">
        <w:rPr>
          <w:rFonts w:ascii="Times New Roman" w:hAnsi="Times New Roman" w:cs="Times New Roman"/>
          <w:lang w:eastAsia="en-US"/>
        </w:rPr>
        <w:t xml:space="preserve"> </w:t>
      </w:r>
      <w:r w:rsidRPr="00BA462D">
        <w:rPr>
          <w:rFonts w:ascii="Times New Roman" w:hAnsi="Times New Roman" w:cs="Times New Roman"/>
          <w:lang w:val="en-US" w:eastAsia="en-US"/>
        </w:rPr>
        <w:t>Q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тко </w:t>
      </w:r>
      <w:r w:rsidRPr="00BA462D">
        <w:rPr>
          <w:rFonts w:ascii="Times New Roman" w:hAnsi="Times New Roman" w:cs="Times New Roman"/>
          <w:lang w:eastAsia="en-US"/>
        </w:rPr>
        <w:t xml:space="preserve">× </w:t>
      </w:r>
      <w:r w:rsidRPr="00BA462D">
        <w:rPr>
          <w:rFonts w:ascii="Times New Roman" w:hAnsi="Times New Roman" w:cs="Times New Roman"/>
          <w:lang w:val="en-US" w:eastAsia="en-US"/>
        </w:rPr>
        <w:t>P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тко </w:t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lastRenderedPageBreak/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vertAlign w:val="subscript"/>
          <w:lang w:eastAsia="en-US"/>
        </w:rPr>
      </w:pPr>
      <w:r w:rsidRPr="00BA462D">
        <w:rPr>
          <w:rFonts w:ascii="Times New Roman" w:hAnsi="Times New Roman" w:cs="Times New Roman"/>
          <w:lang w:val="en-US" w:eastAsia="en-US"/>
        </w:rPr>
        <w:t>Q</w:t>
      </w:r>
      <w:r w:rsidRPr="00BA462D">
        <w:rPr>
          <w:rFonts w:ascii="Times New Roman" w:hAnsi="Times New Roman" w:cs="Times New Roman"/>
          <w:lang w:eastAsia="en-US"/>
        </w:rPr>
        <w:t xml:space="preserve"> </w:t>
      </w:r>
      <w:r w:rsidRPr="00BA462D">
        <w:rPr>
          <w:rFonts w:ascii="Times New Roman" w:hAnsi="Times New Roman" w:cs="Times New Roman"/>
          <w:vertAlign w:val="subscript"/>
          <w:lang w:eastAsia="en-US"/>
        </w:rPr>
        <w:t xml:space="preserve">тко  </w:t>
      </w:r>
      <w:r w:rsidRPr="00BA462D">
        <w:rPr>
          <w:rFonts w:ascii="Times New Roman" w:hAnsi="Times New Roman" w:cs="Times New Roman"/>
          <w:lang w:eastAsia="en-US"/>
        </w:rPr>
        <w:t>- количество куб. метров твердых коммунальных отходов в год;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val="en-US" w:eastAsia="en-US"/>
        </w:rPr>
        <w:t>P</w:t>
      </w:r>
      <w:r w:rsidRPr="00BA462D">
        <w:rPr>
          <w:rFonts w:ascii="Times New Roman" w:hAnsi="Times New Roman" w:cs="Times New Roman"/>
          <w:lang w:eastAsia="en-US"/>
        </w:rPr>
        <w:t xml:space="preserve"> </w:t>
      </w:r>
      <w:r w:rsidRPr="00BA462D">
        <w:rPr>
          <w:rFonts w:ascii="Times New Roman" w:hAnsi="Times New Roman" w:cs="Times New Roman"/>
          <w:vertAlign w:val="subscript"/>
          <w:lang w:eastAsia="en-US"/>
        </w:rPr>
        <w:t>тко</w:t>
      </w:r>
      <w:r w:rsidRPr="00BA462D">
        <w:rPr>
          <w:rFonts w:ascii="Times New Roman" w:hAnsi="Times New Roman" w:cs="Times New Roman"/>
          <w:lang w:eastAsia="en-US"/>
        </w:rPr>
        <w:t xml:space="preserve">  - цена вывоза 1 куб. метра твердых коммунальных отходов.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18" w:name="Par635"/>
      <w:bookmarkEnd w:id="18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64.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14325" cy="247650"/>
            <wp:effectExtent l="1905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323975" cy="247650"/>
            <wp:effectExtent l="19050" t="0" r="9525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65. Затраты на техническое обслуживание и регламентно-профилактический ремонт водонапорной насосной станции пожаротушения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343025" cy="247650"/>
            <wp:effectExtent l="1905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19" w:name="Par649"/>
      <w:bookmarkEnd w:id="19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66.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),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200150" cy="247650"/>
            <wp:effectExtent l="1905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67.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47650"/>
            <wp:effectExtent l="1905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66850" cy="47625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i-го оборудования.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68. Затраты на техническое обслуживание и ремонт транспортных средств </w:t>
      </w:r>
      <w:r w:rsidRPr="00BA462D">
        <w:rPr>
          <w:rFonts w:ascii="Times New Roman" w:hAnsi="Times New Roman" w:cs="Times New Roman"/>
          <w:lang w:eastAsia="en-US"/>
        </w:rPr>
        <w:t>определяются по фактическим затратам в отчетном финансовом году.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69. Затраты на техническое обслуживание и регламентно-профилактический ремонт бытового оборудования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по фактическим затратам в отчетном финансовом году.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70.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</w:t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lastRenderedPageBreak/>
        <w:t>видеонаблюдения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352800" cy="266700"/>
            <wp:effectExtent l="1905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71. Затраты на техническое обслуживание и регламентно-профилактический ремонт дизельных генераторных установок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76225" cy="266700"/>
            <wp:effectExtent l="19050" t="0" r="9525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24000" cy="47625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дизельных генераторных установок;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72. Затраты на техническое обслуживание и регламентно-профилактический ремонт системы газового пожаротушения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датчиков системы газового пожаротушения;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73. Затраты на техническое обслуживание и регламентно-профилактический ремонт систем кондиционирования и вентиляции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9525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57350" cy="47625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19100" cy="247650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установок кондиционирования и элементов систем вентиляции;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9525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74. Затраты на техническое обслуживание и регламентно-профилактический ремонт </w:t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lastRenderedPageBreak/>
        <w:t>систем пожарной сигнализации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извещателей пожарной сигнализации;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75. Затраты на техническое обслуживание и регламентно-профилактический ремонт систем контроля и управления доступом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14325" cy="266700"/>
            <wp:effectExtent l="19050" t="0" r="952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57350" cy="47625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устройств в составе систем контроля и управления доступом;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0525" cy="266700"/>
            <wp:effectExtent l="19050" t="0" r="9525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76.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314325" cy="266700"/>
            <wp:effectExtent l="19050" t="0" r="952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:                             </w:t>
      </w:r>
      <w:r w:rsidRPr="00BA462D">
        <w:rPr>
          <w:rFonts w:ascii="Times New Roman" w:hAnsi="Times New Roman" w:cs="Times New Roman"/>
          <w:b/>
          <w:i/>
          <w:noProof/>
          <w:position w:val="-28"/>
        </w:rPr>
        <w:drawing>
          <wp:inline distT="0" distB="0" distL="0" distR="0">
            <wp:extent cx="1647825" cy="476250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0525" cy="266700"/>
            <wp:effectExtent l="19050" t="0" r="9525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77. Затраты на техническое обслуживание и регламентно-профилактический ремонт систем видеонаблюдения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76225" cy="247650"/>
            <wp:effectExtent l="19050" t="0" r="9525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24000" cy="47625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обслуживаемых i-х устройств в составе систем видеонаблюдения;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78. Затраты на оплату услуг внештатных сотрудников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</w:t>
      </w:r>
      <w:r w:rsidRPr="00BA462D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2733675" cy="485775"/>
            <wp:effectExtent l="1905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76250" cy="266700"/>
            <wp:effectExtent l="1905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работы g-го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стоимость 1 месяца работы g-го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66700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 xml:space="preserve">К указанным затратам относятся затраты по договорам гражданско-правового характера, </w:t>
      </w:r>
      <w:r w:rsidRPr="00BA462D">
        <w:rPr>
          <w:rFonts w:ascii="Times New Roman" w:hAnsi="Times New Roman" w:cs="Times New Roman"/>
          <w:lang w:eastAsia="en-US"/>
        </w:rPr>
        <w:lastRenderedPageBreak/>
        <w:t>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0" w:name="Par737"/>
      <w:bookmarkEnd w:id="20"/>
      <w:r w:rsidRPr="00BA462D">
        <w:rPr>
          <w:rFonts w:ascii="Times New Roman" w:hAnsi="Times New Roman" w:cs="Times New Roman"/>
          <w:b/>
          <w:lang w:eastAsia="en-US"/>
        </w:rPr>
        <w:t xml:space="preserve">Затраты на приобретение прочих работ и услуг, 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i/>
          <w:lang w:eastAsia="en-US"/>
        </w:rPr>
      </w:pPr>
      <w:r w:rsidRPr="00BA462D">
        <w:rPr>
          <w:rFonts w:ascii="Times New Roman" w:hAnsi="Times New Roman" w:cs="Times New Roman"/>
          <w:b/>
          <w:i/>
          <w:lang w:eastAsia="en-US"/>
        </w:rPr>
        <w:t>79. Затраты на оплату типографских работ и услуг, включая приобретение периодических печатных изданий (</w:t>
      </w:r>
      <w:r w:rsidRPr="00BA462D">
        <w:rPr>
          <w:rFonts w:ascii="Times New Roman" w:hAnsi="Times New Roman" w:cs="Times New Roman"/>
          <w:b/>
          <w:i/>
          <w:noProof/>
          <w:position w:val="-12"/>
        </w:rPr>
        <w:drawing>
          <wp:inline distT="0" distB="0" distL="0" distR="0">
            <wp:extent cx="200025" cy="247650"/>
            <wp:effectExtent l="1905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lang w:eastAsia="en-US"/>
        </w:rPr>
        <w:t>),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noProof/>
          <w:position w:val="-14"/>
        </w:rPr>
        <w:drawing>
          <wp:inline distT="0" distB="0" distL="0" distR="0">
            <wp:extent cx="923925" cy="266700"/>
            <wp:effectExtent l="19050" t="0" r="9525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9550" cy="247650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спецжурналов;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38125" cy="266700"/>
            <wp:effectExtent l="1905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80. Затраты на приобретение спецжурналов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09550" cy="247650"/>
            <wp:effectExtent l="1905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85875" cy="47625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приобретаемых i-х спецжурналов;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66700"/>
            <wp:effectExtent l="1905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i-го спецжурнала.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BA462D">
        <w:rPr>
          <w:rFonts w:ascii="Times New Roman" w:hAnsi="Times New Roman" w:cs="Times New Roman"/>
          <w:b/>
          <w:i/>
          <w:noProof/>
          <w:position w:val="-14"/>
          <w:u w:val="single"/>
        </w:rPr>
        <w:drawing>
          <wp:inline distT="0" distB="0" distL="0" distR="0">
            <wp:extent cx="238125" cy="266700"/>
            <wp:effectExtent l="19050" t="0" r="9525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), определяются по фактическим затратам в отчетном финансовом году.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82. Затраты на оплату услуг внештатных сотрудников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 </w:t>
      </w:r>
      <w:r w:rsidRPr="00BA462D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2714625" cy="48577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66725" cy="266700"/>
            <wp:effectExtent l="1905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месяцев работы j-го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09575" cy="266700"/>
            <wp:effectExtent l="1905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месяца работы j-го внештатного сотрудника;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1905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83. Затраты на проведение предрейсового и послерейсового осмотра водителей транспортных средств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9525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47850" cy="47625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водителей;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295275" cy="247650"/>
            <wp:effectExtent l="19050" t="0" r="952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проведения 1 предрейсового и послерейсового осмотра;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рабочих дней в году;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84. Затраты на аттестацию специальных помещений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47650"/>
            <wp:effectExtent l="1905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76250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i-х специальных помещений, подлежащих аттестации;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проведения аттестации 1 i-го специального помещения.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85. Затраты на проведение диспансеризации работников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381125" cy="257175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1905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численность работников, подлежащих диспансеризации;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проведения диспансеризации в расчете на 1 работника.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86. Затраты на оплату работ по монтажу (установке), дооборудованию и наладке оборудования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14325" cy="247650"/>
            <wp:effectExtent l="1905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</w:t>
      </w:r>
      <w:r w:rsidRPr="00BA462D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1628775" cy="49530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6670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g-го оборудования, подлежащего монтажу (установке), дооборудованию и наладке;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0525" cy="266700"/>
            <wp:effectExtent l="19050" t="0" r="9525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монтажа (установки), дооборудования и наладки g-го оборудования.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87. Затраты на оплату услуг вневедомственной охраны определяются по фактическим затратам в отчетном финансовом году.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88. Затраты на приобретение полисов обязательного страхования гражданской ответственности владельцев транспортных средств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61950" cy="247650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81" w:history="1">
        <w:r w:rsidRPr="00BA462D">
          <w:rPr>
            <w:rFonts w:ascii="Times New Roman" w:hAnsi="Times New Roman" w:cs="Times New Roman"/>
            <w:lang w:eastAsia="en-US"/>
          </w:rPr>
          <w:t>указанием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4781550" cy="47625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предельный размер базовой ставки страхового тарифа по i-му транспортному средству;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47675" cy="247650"/>
            <wp:effectExtent l="19050" t="0" r="9525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контрактов (договоров) обязательного страхования по i-му транспортному средству;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технических характеристик i-го </w:t>
      </w:r>
      <w:r w:rsidRPr="00BA462D">
        <w:rPr>
          <w:rFonts w:ascii="Times New Roman" w:hAnsi="Times New Roman" w:cs="Times New Roman"/>
          <w:lang w:eastAsia="en-US"/>
        </w:rPr>
        <w:lastRenderedPageBreak/>
        <w:t>транспортного средства;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наличия нарушений, предусмотренных </w:t>
      </w:r>
      <w:hyperlink r:id="rId390" w:history="1">
        <w:r w:rsidRPr="00BA462D">
          <w:rPr>
            <w:rFonts w:ascii="Times New Roman" w:hAnsi="Times New Roman" w:cs="Times New Roman"/>
            <w:lang w:eastAsia="en-US"/>
          </w:rPr>
          <w:t>пунктом 3 статьи 9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Федерального закона  от  25 апреля 2002 года № 40-ФЗ «Об обязательном страховании гражданской ответственности владельцев транспортных средств»;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66700"/>
            <wp:effectExtent l="1905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коэффициент страховых тарифов в зависимости от наличия в контракте (договоре)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89. Затраты на оплату труда независимых экспертов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</w:t>
      </w:r>
      <w:r w:rsidRPr="00BA462D">
        <w:rPr>
          <w:rFonts w:ascii="Times New Roman" w:hAnsi="Times New Roman" w:cs="Times New Roman"/>
          <w:noProof/>
          <w:position w:val="-16"/>
        </w:rPr>
        <w:drawing>
          <wp:inline distT="0" distB="0" distL="0" distR="0">
            <wp:extent cx="2695575" cy="314325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47650"/>
            <wp:effectExtent l="0" t="0" r="952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ставка почасовой оплаты труда независимых экспертов</w:t>
      </w:r>
      <w:r w:rsidRPr="00BA462D">
        <w:rPr>
          <w:rFonts w:ascii="Times New Roman" w:hAnsi="Times New Roman" w:cs="Times New Roman"/>
        </w:rPr>
        <w:t>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66700"/>
            <wp:effectExtent l="19050" t="0" r="952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1" w:name="Par828"/>
      <w:bookmarkEnd w:id="21"/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 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90.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66700"/>
            <wp:effectExtent l="1905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),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</w:t>
      </w: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447800" cy="266700"/>
            <wp:effectExtent l="1905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транспортных средств;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мебели;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систем кондиционирования.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bookmarkStart w:id="22" w:name="Par840"/>
      <w:bookmarkEnd w:id="22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91. Затраты на приобретение транспортных средств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        </w:t>
      </w:r>
      <w:r w:rsidRPr="00BA462D">
        <w:rPr>
          <w:rFonts w:ascii="Times New Roman" w:hAnsi="Times New Roman" w:cs="Times New Roman"/>
          <w:noProof/>
          <w:position w:val="-24"/>
        </w:rPr>
        <w:drawing>
          <wp:inline distT="0" distB="0" distL="0" distR="0">
            <wp:extent cx="1409700" cy="476250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транспортных средств в соответствии с нормативами муниципальных органов с учетом нормативов, применяемых при определении нормативных затрат на приобретение служебного легкового автотранспорта, предусмотренных приложением 2 к настоящим Правилам;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9525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приобретения i-го транспортного средства в соответствии с нормативами муниципальных органов с учетом нормативов, применяемых при определении нормативных затрат на приобретение служебного легкового автотранспорта, предусмотренных </w:t>
      </w:r>
      <w:hyperlink w:anchor="Par1026" w:history="1">
        <w:r w:rsidRPr="00BA462D">
          <w:rPr>
            <w:rFonts w:ascii="Times New Roman" w:hAnsi="Times New Roman" w:cs="Times New Roman"/>
            <w:lang w:eastAsia="en-US"/>
          </w:rPr>
          <w:t>приложением 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к настоящим Правилам.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bookmarkStart w:id="23" w:name="Par847"/>
      <w:bookmarkEnd w:id="23"/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lastRenderedPageBreak/>
        <w:t>92. Затраты на приобретение мебели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61950" cy="247650"/>
            <wp:effectExtent l="1905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24025" cy="476250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38150" cy="24765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09575" cy="247650"/>
            <wp:effectExtent l="19050" t="0" r="9525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i-го предмета мебели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93. Затраты на приобретение систем кондиционирования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) определяются по формуле:  </w:t>
      </w:r>
      <w:r w:rsidRPr="00BA462D">
        <w:rPr>
          <w:rFonts w:ascii="Times New Roman" w:hAnsi="Times New Roman" w:cs="Times New Roman"/>
          <w:b/>
          <w:i/>
          <w:lang w:eastAsia="en-US"/>
        </w:rPr>
        <w:t xml:space="preserve">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85875" cy="476250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4765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i-х систем кондиционирования;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1-й системы кондиционирования.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94.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66700" cy="266700"/>
            <wp:effectExtent l="1905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),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86050" cy="266700"/>
            <wp:effectExtent l="1905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47650"/>
            <wp:effectExtent l="19050" t="0" r="9525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бланочной продукции;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канцелярских принадлежностей;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хозяйственных товаров и принадлежностей;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95275" cy="247650"/>
            <wp:effectExtent l="19050" t="0" r="9525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горюче-смазочных материалов;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запасных частей для транспортных средств;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1905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затраты на приобретение материальных запасов для нужд гражданской обороны.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95. Затраты на приобретение бланочной продукции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38125" cy="247650"/>
            <wp:effectExtent l="19050" t="0" r="952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>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5"/>
        </w:rPr>
        <w:drawing>
          <wp:inline distT="0" distB="0" distL="0" distR="0">
            <wp:extent cx="2476500" cy="495300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0" t="0" r="9525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бланочной продукции;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7650" cy="247650"/>
            <wp:effectExtent l="1905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бланка по i-му тиражу;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61950" cy="266700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планируемое к приобретению количество прочей продукции, изготовляемой типографией;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14325" cy="266700"/>
            <wp:effectExtent l="1905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1 единицы прочей продукции, изготовляемой типографией, по j-му тиражу.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96. Затраты на приобретение канцелярских принадлежностей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952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62175" cy="47625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438150" cy="247650"/>
            <wp:effectExtent l="1905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432" w:history="1">
        <w:r w:rsidRPr="00BA462D">
          <w:rPr>
            <w:rFonts w:ascii="Times New Roman" w:hAnsi="Times New Roman" w:cs="Times New Roman"/>
            <w:lang w:eastAsia="en-US"/>
          </w:rPr>
          <w:t>пунктами 17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– </w:t>
      </w:r>
      <w:hyperlink r:id="rId433" w:history="1">
        <w:r w:rsidRPr="00BA462D">
          <w:rPr>
            <w:rFonts w:ascii="Times New Roman" w:hAnsi="Times New Roman" w:cs="Times New Roman"/>
            <w:lang w:eastAsia="en-US"/>
          </w:rPr>
          <w:t>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Общих требований к определению нормативных затрат;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97. Затраты на приобретение хозяйственных товаров и принадлежностей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47650" cy="247650"/>
            <wp:effectExtent l="1905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09700" cy="47625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14325" cy="247650"/>
            <wp:effectExtent l="1905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33375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98. Затраты на приобретение горюче-смазочных материалов  </w:t>
      </w: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 xml:space="preserve">  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                 </w:t>
      </w: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rcm</m:t>
            </m:r>
          </m:sub>
        </m:sSub>
        <m:r>
          <w:rPr>
            <w:rFonts w:ascii="Cambria Math" w:hAnsi="Times New Roman" w:cs="Times New Roman"/>
            <w:sz w:val="26"/>
            <w:szCs w:val="26"/>
            <w:lang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6"/>
                <w:szCs w:val="26"/>
                <w:lang w:val="en-US" w:eastAsia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 w:eastAsia="en-US"/>
              </w:rPr>
              <m:t>i</m:t>
            </m:r>
            <m:r>
              <w:rPr>
                <w:rFonts w:ascii="Cambria Math" w:hAnsi="Times New Roman" w:cs="Times New Roman"/>
                <w:sz w:val="26"/>
                <w:szCs w:val="26"/>
                <w:lang w:eastAsia="en-US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 w:eastAsia="en-US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sz w:val="26"/>
                    <w:szCs w:val="26"/>
                    <w:lang w:val="en-US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6"/>
                    <w:szCs w:val="26"/>
                    <w:lang w:val="en-US" w:eastAsia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6"/>
                    <w:szCs w:val="26"/>
                    <w:lang w:val="en-US" w:eastAsia="en-US"/>
                  </w:rPr>
                  <m:t>ircm</m:t>
                </m:r>
              </m:sub>
            </m:sSub>
          </m:e>
        </m:nary>
        <m:r>
          <w:rPr>
            <w:rFonts w:ascii="Cambria Math" w:hAnsi="Times New Roman" w:cs="Times New Roman"/>
            <w:sz w:val="26"/>
            <w:szCs w:val="26"/>
            <w:lang w:eastAsia="en-US"/>
          </w:rPr>
          <m:t>×</m:t>
        </m:r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  <m:r>
          <w:rPr>
            <w:rFonts w:ascii="Cambria Math" w:hAnsi="Times New Roman" w:cs="Times New Roman"/>
            <w:sz w:val="26"/>
            <w:szCs w:val="26"/>
            <w:lang w:eastAsia="en-US"/>
          </w:rPr>
          <m:t>×</m:t>
        </m:r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  <m:r>
          <w:rPr>
            <w:rFonts w:ascii="Cambria Math" w:hAnsi="Times New Roman" w:cs="Times New Roman"/>
            <w:sz w:val="26"/>
            <w:szCs w:val="26"/>
            <w:lang w:eastAsia="en-US"/>
          </w:rPr>
          <m:t>×</m:t>
        </m:r>
        <m:r>
          <w:rPr>
            <w:rFonts w:ascii="Cambria Math" w:hAnsi="Times New Roman" w:cs="Times New Roman"/>
            <w:sz w:val="26"/>
            <w:szCs w:val="26"/>
            <w:lang w:eastAsia="en-US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804AEA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  <w:r w:rsidR="0012166B" w:rsidRPr="00BA462D">
        <w:rPr>
          <w:rFonts w:ascii="Times New Roman" w:hAnsi="Times New Roman" w:cs="Times New Roman"/>
          <w:lang w:eastAsia="en-US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39" w:history="1">
        <w:r w:rsidR="0012166B" w:rsidRPr="00BA462D">
          <w:rPr>
            <w:rStyle w:val="a3"/>
            <w:rFonts w:ascii="Times New Roman" w:hAnsi="Times New Roman"/>
            <w:color w:val="auto"/>
            <w:u w:val="none"/>
            <w:lang w:eastAsia="en-US"/>
          </w:rPr>
          <w:t>рекомендациям</w:t>
        </w:r>
      </w:hyperlink>
      <w:r w:rsidR="0012166B" w:rsidRPr="00BA462D">
        <w:rPr>
          <w:rFonts w:ascii="Times New Roman" w:hAnsi="Times New Roman" w:cs="Times New Roman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12166B" w:rsidRPr="00BA462D" w:rsidRDefault="00804AEA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  <w:r w:rsidR="0012166B" w:rsidRPr="00BA462D">
        <w:rPr>
          <w:rFonts w:ascii="Times New Roman" w:hAnsi="Times New Roman" w:cs="Times New Roman"/>
          <w:lang w:eastAsia="en-US"/>
        </w:rPr>
        <w:t xml:space="preserve"> - цена 1 литра горюче-смазочного материала по i-му транспортному средству;</w:t>
      </w:r>
    </w:p>
    <w:p w:rsidR="0012166B" w:rsidRPr="00BA462D" w:rsidRDefault="00804AEA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  <w:r w:rsidR="0012166B" w:rsidRPr="00BA462D">
        <w:rPr>
          <w:rFonts w:ascii="Times New Roman" w:hAnsi="Times New Roman" w:cs="Times New Roman"/>
          <w:lang w:eastAsia="en-US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:rsidR="0012166B" w:rsidRPr="00BA462D" w:rsidRDefault="00804AEA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lang w:val="en-US" w:eastAsia="en-US"/>
              </w:rPr>
              <m:t>ircm</m:t>
            </m:r>
          </m:sub>
        </m:sSub>
      </m:oMath>
      <w:r w:rsidR="0012166B" w:rsidRPr="00BA462D">
        <w:rPr>
          <w:rFonts w:ascii="Times New Roman" w:hAnsi="Times New Roman" w:cs="Times New Roman"/>
          <w:lang w:eastAsia="en-US"/>
        </w:rPr>
        <w:t xml:space="preserve"> – среднесуточный пробег i-го транспортного средства.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99. Затраты на приобретение запасных частей для транспортных средств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по фактическим затратам в отчетном финансовом году с учетом нормативов, применяемых при определении нормативных затрат на приобретение служебного легкового автотранспорта, предусмотренных приложением 2 к настоящим Правилам.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100. Затраты на приобретение материальных запасов для нужд гражданской обороны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333375" cy="247650"/>
            <wp:effectExtent l="1905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4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</w:t>
      </w:r>
      <w:r w:rsidRPr="00BA462D">
        <w:rPr>
          <w:rFonts w:ascii="Times New Roman" w:hAnsi="Times New Roman" w:cs="Times New Roman"/>
          <w:lang w:eastAsia="en-US"/>
        </w:rPr>
        <w:t xml:space="preserve">:                   </w:t>
      </w: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33600" cy="476250"/>
            <wp:effectExtent l="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4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47650"/>
            <wp:effectExtent l="19050" t="0" r="9525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/>
                    <pic:cNvPicPr>
                      <a:picLocks noChangeAspect="1" noChangeArrowheads="1"/>
                    </pic:cNvPicPr>
                  </pic:nvPicPr>
                  <pic:blipFill>
                    <a:blip r:embed="rId4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38150" cy="247650"/>
            <wp:effectExtent l="19050" t="0" r="0" b="0"/>
            <wp:docPr id="888" name="Рисунок 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/>
                    <pic:cNvPicPr>
                      <a:picLocks noChangeAspect="1" noChangeArrowheads="1"/>
                    </pic:cNvPicPr>
                  </pic:nvPicPr>
                  <pic:blipFill>
                    <a:blip r:embed="rId4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76225" cy="247650"/>
            <wp:effectExtent l="19050" t="0" r="0" b="0"/>
            <wp:docPr id="889" name="Рисунок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/>
                    <pic:cNvPicPr>
                      <a:picLocks noChangeAspect="1" noChangeArrowheads="1"/>
                    </pic:cNvPicPr>
                  </pic:nvPicPr>
                  <pic:blipFill>
                    <a:blip r:embed="rId4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445" w:history="1">
        <w:r w:rsidRPr="00BA462D">
          <w:rPr>
            <w:rFonts w:ascii="Times New Roman" w:hAnsi="Times New Roman" w:cs="Times New Roman"/>
            <w:lang w:eastAsia="en-US"/>
          </w:rPr>
          <w:t>пунктами 17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– </w:t>
      </w:r>
      <w:hyperlink r:id="rId446" w:history="1">
        <w:r w:rsidRPr="00BA462D">
          <w:rPr>
            <w:rFonts w:ascii="Times New Roman" w:hAnsi="Times New Roman" w:cs="Times New Roman"/>
            <w:lang w:eastAsia="en-US"/>
          </w:rPr>
          <w:t>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Общих требований к определению нормативных затрат.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4" w:name="Par919"/>
      <w:bookmarkEnd w:id="24"/>
      <w:r w:rsidRPr="00BA462D">
        <w:rPr>
          <w:rFonts w:ascii="Times New Roman" w:hAnsi="Times New Roman" w:cs="Times New Roman"/>
          <w:b/>
          <w:lang w:val="en-US" w:eastAsia="en-US"/>
        </w:rPr>
        <w:t>III</w:t>
      </w:r>
      <w:r w:rsidRPr="00BA462D">
        <w:rPr>
          <w:rFonts w:ascii="Times New Roman" w:hAnsi="Times New Roman" w:cs="Times New Roman"/>
          <w:b/>
          <w:lang w:eastAsia="en-US"/>
        </w:rPr>
        <w:t>. Затраты на капитальный ремонт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муниципального имущества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101. Затраты на капитальный ремонт муниципального имущества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102. Затраты на строительные работы, осуществляемые в рамках капитального ремонта</w:t>
      </w:r>
      <w:r w:rsidRPr="00BA462D">
        <w:rPr>
          <w:rFonts w:ascii="Times New Roman" w:hAnsi="Times New Roman" w:cs="Times New Roman"/>
          <w:lang w:eastAsia="en-US"/>
        </w:rPr>
        <w:t xml:space="preserve">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</w:t>
      </w:r>
      <w:r w:rsidRPr="00BA462D">
        <w:rPr>
          <w:rFonts w:ascii="Times New Roman" w:hAnsi="Times New Roman" w:cs="Times New Roman"/>
          <w:lang w:eastAsia="en-US"/>
        </w:rPr>
        <w:lastRenderedPageBreak/>
        <w:t>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103. Затраты на разработку проектной документации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в соответствии со </w:t>
      </w:r>
      <w:hyperlink r:id="rId447" w:history="1">
        <w:r w:rsidRPr="00BA462D">
          <w:rPr>
            <w:rFonts w:ascii="Times New Roman" w:hAnsi="Times New Roman" w:cs="Times New Roman"/>
            <w:lang w:eastAsia="en-US"/>
          </w:rPr>
          <w:t>статьей 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 закон № 44-ФЗ) и с законодательством Российской Федерации о градостроительной деятельности.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5" w:name="Par926"/>
      <w:bookmarkEnd w:id="25"/>
      <w:r w:rsidRPr="00BA462D">
        <w:rPr>
          <w:rFonts w:ascii="Times New Roman" w:hAnsi="Times New Roman" w:cs="Times New Roman"/>
          <w:b/>
          <w:lang w:val="en-US" w:eastAsia="en-US"/>
        </w:rPr>
        <w:t>IV</w:t>
      </w:r>
      <w:r w:rsidRPr="00BA462D">
        <w:rPr>
          <w:rFonts w:ascii="Times New Roman" w:hAnsi="Times New Roman" w:cs="Times New Roman"/>
          <w:b/>
          <w:lang w:eastAsia="en-US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r w:rsidRPr="00BA462D">
        <w:rPr>
          <w:rFonts w:ascii="Times New Roman" w:hAnsi="Times New Roman" w:cs="Times New Roman"/>
          <w:b/>
          <w:lang w:eastAsia="en-US"/>
        </w:rPr>
        <w:t>капитального строительства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в соответствии со </w:t>
      </w:r>
      <w:hyperlink r:id="rId448" w:history="1">
        <w:r w:rsidRPr="00BA462D">
          <w:rPr>
            <w:rFonts w:ascii="Times New Roman" w:hAnsi="Times New Roman" w:cs="Times New Roman"/>
            <w:lang w:eastAsia="en-US"/>
          </w:rPr>
          <w:t>статьей 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Федерального закона № 44-ФЗ и с законодательством Российской Федерации о градостроительной деятельности.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105. Затраты на приобретение объектов недвижимого имущества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в соответствии со </w:t>
      </w:r>
      <w:hyperlink r:id="rId449" w:history="1">
        <w:r w:rsidRPr="00BA462D">
          <w:rPr>
            <w:rFonts w:ascii="Times New Roman" w:hAnsi="Times New Roman" w:cs="Times New Roman"/>
            <w:lang w:eastAsia="en-US"/>
          </w:rPr>
          <w:t>статьей 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Федерального закона № 44-ФЗ и с законодательством Российской Федерации, регулирующим оценочную деятельность в Российской Федерации.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en-US"/>
        </w:rPr>
      </w:pPr>
      <w:bookmarkStart w:id="26" w:name="Par934"/>
      <w:bookmarkEnd w:id="26"/>
      <w:r w:rsidRPr="00BA462D">
        <w:rPr>
          <w:rFonts w:ascii="Times New Roman" w:hAnsi="Times New Roman" w:cs="Times New Roman"/>
          <w:b/>
          <w:lang w:val="en-US" w:eastAsia="en-US"/>
        </w:rPr>
        <w:t>V</w:t>
      </w:r>
      <w:r w:rsidRPr="00BA462D">
        <w:rPr>
          <w:rFonts w:ascii="Times New Roman" w:hAnsi="Times New Roman" w:cs="Times New Roman"/>
          <w:b/>
          <w:lang w:eastAsia="en-US"/>
        </w:rPr>
        <w:t>. Затраты на дополнительное профессиональное образование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u w:val="single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106. Затраты на приобретение образовательных услуг по профессиональной переподготовке и повышению квалификации (</w:t>
      </w:r>
      <w:r w:rsidRPr="00BA462D">
        <w:rPr>
          <w:rFonts w:ascii="Times New Roman" w:hAnsi="Times New Roman" w:cs="Times New Roman"/>
          <w:b/>
          <w:i/>
          <w:noProof/>
          <w:position w:val="-12"/>
          <w:u w:val="single"/>
        </w:rPr>
        <w:drawing>
          <wp:inline distT="0" distB="0" distL="0" distR="0">
            <wp:extent cx="295275" cy="247650"/>
            <wp:effectExtent l="19050" t="0" r="0" b="0"/>
            <wp:docPr id="890" name="Рисунок 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4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) определяются по формуле: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52575" cy="476250"/>
            <wp:effectExtent l="0" t="0" r="0" b="0"/>
            <wp:docPr id="891" name="Рисунок 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4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>,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lang w:eastAsia="en-US"/>
        </w:rPr>
        <w:t>где: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47650"/>
            <wp:effectExtent l="19050" t="0" r="0" b="0"/>
            <wp:docPr id="892" name="Рисунок 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61950" cy="247650"/>
            <wp:effectExtent l="19050" t="0" r="0" b="0"/>
            <wp:docPr id="893" name="Рисунок 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4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462D">
        <w:rPr>
          <w:rFonts w:ascii="Times New Roman" w:hAnsi="Times New Roman" w:cs="Times New Roman"/>
          <w:lang w:eastAsia="en-US"/>
        </w:rPr>
        <w:t xml:space="preserve"> - цена обучения одного работника по i-му виду дополнительного профессионального образования.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lang w:eastAsia="en-US"/>
        </w:rPr>
      </w:pPr>
      <w:r w:rsidRPr="00BA462D">
        <w:rPr>
          <w:rFonts w:ascii="Times New Roman" w:hAnsi="Times New Roman" w:cs="Times New Roman"/>
          <w:b/>
          <w:i/>
          <w:u w:val="single"/>
          <w:lang w:eastAsia="en-US"/>
        </w:rPr>
        <w:t>107. Затраты на приобретение образовательных услуг по профессиональной переподготовке и повышению квалификации</w:t>
      </w:r>
      <w:r w:rsidRPr="00BA462D">
        <w:rPr>
          <w:rFonts w:ascii="Times New Roman" w:hAnsi="Times New Roman" w:cs="Times New Roman"/>
          <w:lang w:eastAsia="en-US"/>
        </w:rPr>
        <w:t xml:space="preserve"> определяются в соответствии со </w:t>
      </w:r>
      <w:hyperlink r:id="rId454" w:history="1">
        <w:r w:rsidRPr="00BA462D">
          <w:rPr>
            <w:rFonts w:ascii="Times New Roman" w:hAnsi="Times New Roman" w:cs="Times New Roman"/>
            <w:lang w:eastAsia="en-US"/>
          </w:rPr>
          <w:t>статьей 22</w:t>
        </w:r>
      </w:hyperlink>
      <w:r w:rsidRPr="00BA462D">
        <w:rPr>
          <w:rFonts w:ascii="Times New Roman" w:hAnsi="Times New Roman" w:cs="Times New Roman"/>
          <w:lang w:eastAsia="en-US"/>
        </w:rPr>
        <w:t xml:space="preserve"> Федерального закона № 44-ФЗ.</w:t>
      </w:r>
    </w:p>
    <w:p w:rsidR="0012166B" w:rsidRPr="00BA462D" w:rsidRDefault="0012166B" w:rsidP="00BA462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2166B" w:rsidRDefault="0012166B" w:rsidP="001216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462D" w:rsidRDefault="00BA462D" w:rsidP="001216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462D" w:rsidRDefault="00BA462D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br w:type="page"/>
      </w:r>
    </w:p>
    <w:p w:rsidR="00BA462D" w:rsidRPr="00BA462D" w:rsidRDefault="00BA462D" w:rsidP="001216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BA462D" w:rsidRPr="00BA462D" w:rsidSect="00BA462D">
          <w:headerReference w:type="default" r:id="rId455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0538" w:type="dxa"/>
        <w:tblLook w:val="04A0"/>
      </w:tblPr>
      <w:tblGrid>
        <w:gridCol w:w="4329"/>
        <w:gridCol w:w="6209"/>
      </w:tblGrid>
      <w:tr w:rsidR="0012166B" w:rsidRPr="00BA462D" w:rsidTr="00BA462D">
        <w:trPr>
          <w:trHeight w:val="2670"/>
        </w:trPr>
        <w:tc>
          <w:tcPr>
            <w:tcW w:w="4329" w:type="dxa"/>
            <w:shd w:val="clear" w:color="auto" w:fill="auto"/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09" w:type="dxa"/>
            <w:shd w:val="clear" w:color="auto" w:fill="auto"/>
          </w:tcPr>
          <w:p w:rsidR="0012166B" w:rsidRPr="00BA462D" w:rsidRDefault="0012166B" w:rsidP="004876A4">
            <w:pPr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</w:t>
            </w:r>
            <w:r w:rsidR="004876A4"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Правилам определения 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нормативных затрат на обеспечение 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функций муниципальных органов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4876A4" w:rsidRPr="00BA4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4876A4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подведомственных им </w:t>
            </w:r>
          </w:p>
          <w:p w:rsidR="0012166B" w:rsidRPr="00BA462D" w:rsidRDefault="0012166B" w:rsidP="004876A4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казенных и бюджетных учреждений</w:t>
            </w:r>
          </w:p>
        </w:tc>
      </w:tr>
    </w:tbl>
    <w:p w:rsidR="0012166B" w:rsidRPr="00BA462D" w:rsidRDefault="0012166B" w:rsidP="0012166B">
      <w:pPr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</w:p>
    <w:p w:rsidR="0012166B" w:rsidRPr="00BA462D" w:rsidRDefault="0012166B" w:rsidP="0012166B">
      <w:pPr>
        <w:widowControl w:val="0"/>
        <w:autoSpaceDE w:val="0"/>
        <w:autoSpaceDN w:val="0"/>
        <w:adjustRightInd w:val="0"/>
        <w:ind w:left="-709"/>
        <w:contextualSpacing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Нормативы, применяемые при определении нормативных затрат на приобретение средств подвижной связи и услуг подвижной связи </w:t>
      </w:r>
    </w:p>
    <w:tbl>
      <w:tblPr>
        <w:tblW w:w="10490" w:type="dxa"/>
        <w:tblInd w:w="-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112"/>
        <w:gridCol w:w="850"/>
        <w:gridCol w:w="1276"/>
        <w:gridCol w:w="1985"/>
        <w:gridCol w:w="2267"/>
      </w:tblGrid>
      <w:tr w:rsidR="0012166B" w:rsidRPr="00BA462D" w:rsidTr="004371EE">
        <w:trPr>
          <w:trHeight w:val="6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Должности в муниципальных органах муниципального образования «</w:t>
            </w:r>
            <w:r w:rsidR="004876A4" w:rsidRPr="00BA462D">
              <w:rPr>
                <w:rFonts w:ascii="Times New Roman" w:hAnsi="Times New Roman" w:cs="Times New Roman"/>
                <w:b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», казенных (бюджетных) учреждениях муниципального образования «</w:t>
            </w:r>
            <w:r w:rsidR="00BE7B80" w:rsidRPr="00BA462D">
              <w:rPr>
                <w:rFonts w:ascii="Times New Roman" w:hAnsi="Times New Roman" w:cs="Times New Roman"/>
                <w:b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средств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приобретения средств связи</w:t>
            </w:r>
          </w:p>
          <w:p w:rsidR="0012166B" w:rsidRPr="00BA462D" w:rsidRDefault="00804AEA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56" w:anchor="Par1994" w:history="1">
              <w:r w:rsidR="0012166B" w:rsidRPr="00BA462D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&lt;1&gt;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услуги связи</w:t>
            </w:r>
          </w:p>
          <w:p w:rsidR="0012166B" w:rsidRPr="00BA462D" w:rsidRDefault="00804AEA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57" w:anchor="Par1995" w:history="1">
              <w:r w:rsidR="0012166B" w:rsidRPr="00BA462D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&lt;2&gt;</w:t>
              </w:r>
            </w:hyperlink>
          </w:p>
        </w:tc>
      </w:tr>
      <w:tr w:rsidR="0012166B" w:rsidRPr="00BA462D" w:rsidTr="004371EE">
        <w:trPr>
          <w:trHeight w:val="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2166B" w:rsidRPr="00BA462D" w:rsidTr="004371EE">
        <w:trPr>
          <w:trHeight w:val="17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  <w:rPr>
                <w:color w:val="auto"/>
              </w:rPr>
            </w:pPr>
            <w:r w:rsidRPr="00BA462D">
              <w:rPr>
                <w:color w:val="auto"/>
              </w:rPr>
              <w:t>Должности муниципальной службы категории "руководители", руководители казенных (бюджетных) учреждений:</w:t>
            </w:r>
          </w:p>
          <w:p w:rsidR="0012166B" w:rsidRPr="00BA462D" w:rsidRDefault="0012166B" w:rsidP="004371EE">
            <w:pPr>
              <w:pStyle w:val="ab"/>
              <w:ind w:right="142"/>
              <w:contextualSpacing/>
              <w:jc w:val="right"/>
              <w:rPr>
                <w:color w:val="auto"/>
              </w:rPr>
            </w:pPr>
          </w:p>
          <w:p w:rsidR="0012166B" w:rsidRPr="00BA462D" w:rsidRDefault="0012166B" w:rsidP="004371EE">
            <w:pPr>
              <w:pStyle w:val="ab"/>
              <w:ind w:right="142"/>
              <w:contextualSpacing/>
              <w:jc w:val="right"/>
              <w:rPr>
                <w:color w:val="auto"/>
              </w:rPr>
            </w:pPr>
            <w:r w:rsidRPr="00BA462D">
              <w:rPr>
                <w:color w:val="auto"/>
              </w:rPr>
              <w:t>руководитель и заместитель руководителя муниципального органа муниципального образования «</w:t>
            </w:r>
            <w:r w:rsidR="00BE7B80" w:rsidRPr="00BA462D">
              <w:rPr>
                <w:b/>
                <w:color w:val="auto"/>
              </w:rPr>
              <w:t>Муезерский муниципальный район</w:t>
            </w:r>
            <w:r w:rsidRPr="00BA462D">
              <w:rPr>
                <w:color w:val="auto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не более 15 тыс. рублей включительно за 1 единицу в расчете на муниципального служащего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&lt;2&gt; включительно в расчете на муниципального служащего</w:t>
            </w:r>
          </w:p>
        </w:tc>
      </w:tr>
      <w:tr w:rsidR="0012166B" w:rsidRPr="00BA462D" w:rsidTr="004371EE">
        <w:trPr>
          <w:trHeight w:val="7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  <w:jc w:val="right"/>
              <w:rPr>
                <w:color w:val="auto"/>
              </w:rPr>
            </w:pPr>
            <w:r w:rsidRPr="00BA462D">
              <w:rPr>
                <w:color w:val="auto"/>
              </w:rPr>
              <w:t>руководитель казенного (бюджетного) учреждения муниципального образования «</w:t>
            </w:r>
            <w:r w:rsidR="00BE7B80" w:rsidRPr="00BA462D">
              <w:rPr>
                <w:b/>
                <w:color w:val="auto"/>
              </w:rPr>
              <w:t>Муезерский муниципальный район</w:t>
            </w:r>
            <w:r w:rsidRPr="00BA462D">
              <w:rPr>
                <w:color w:val="auto"/>
              </w:rPr>
              <w:t>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не более 10 тыс. рублей включительно за 1 единицу в расчете на руководителя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&lt;2&gt; включительно в расчете на руководителя</w:t>
            </w:r>
          </w:p>
        </w:tc>
      </w:tr>
      <w:tr w:rsidR="0012166B" w:rsidRPr="00BA462D" w:rsidTr="004371EE">
        <w:trPr>
          <w:trHeight w:val="10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  <w:rPr>
                <w:color w:val="auto"/>
              </w:rPr>
            </w:pPr>
            <w:r w:rsidRPr="00BA462D">
              <w:rPr>
                <w:color w:val="auto"/>
              </w:rPr>
              <w:t xml:space="preserve">Иные муниципальные служащие, </w:t>
            </w:r>
          </w:p>
          <w:p w:rsidR="0012166B" w:rsidRPr="00BA462D" w:rsidRDefault="0012166B" w:rsidP="004371EE">
            <w:pPr>
              <w:pStyle w:val="ab"/>
              <w:ind w:left="141" w:right="142"/>
              <w:contextualSpacing/>
              <w:rPr>
                <w:color w:val="auto"/>
              </w:rPr>
            </w:pPr>
            <w:r w:rsidRPr="00BA462D">
              <w:rPr>
                <w:color w:val="auto"/>
              </w:rPr>
              <w:t>сотрудники казенных (бюджетных) учреждений</w:t>
            </w:r>
          </w:p>
          <w:p w:rsidR="0012166B" w:rsidRPr="00BA462D" w:rsidRDefault="0012166B" w:rsidP="004371EE">
            <w:pPr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руководителей)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служащего, сотрудника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3,5 тыс. рублей включительно за 1 единицу в расчете на 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служащего, сотрудника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166B" w:rsidRPr="00BA462D" w:rsidRDefault="0012166B" w:rsidP="00437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ежемесячные расходы не более 2 тыс. рублей &lt;2&gt; в расчете на муниципального 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служащего, сотрудника</w:t>
            </w:r>
          </w:p>
        </w:tc>
      </w:tr>
    </w:tbl>
    <w:p w:rsidR="0012166B" w:rsidRPr="00BA462D" w:rsidRDefault="0012166B" w:rsidP="0012166B">
      <w:pPr>
        <w:widowControl w:val="0"/>
        <w:autoSpaceDE w:val="0"/>
        <w:autoSpaceDN w:val="0"/>
        <w:adjustRightInd w:val="0"/>
        <w:ind w:left="-284" w:right="-172" w:firstLine="71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&lt;1&gt; Периодичность приобретения средств связи определяется максимальным сроком полезного использования и составляет 5 лет.</w:t>
      </w:r>
    </w:p>
    <w:p w:rsidR="0012166B" w:rsidRDefault="0012166B" w:rsidP="0012166B">
      <w:pPr>
        <w:widowControl w:val="0"/>
        <w:autoSpaceDE w:val="0"/>
        <w:autoSpaceDN w:val="0"/>
        <w:adjustRightInd w:val="0"/>
        <w:ind w:left="-284" w:right="-172" w:firstLine="71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A462D">
        <w:rPr>
          <w:rFonts w:ascii="Times New Roman" w:hAnsi="Times New Roman" w:cs="Times New Roman"/>
          <w:sz w:val="24"/>
          <w:szCs w:val="24"/>
          <w:lang w:eastAsia="en-US"/>
        </w:rPr>
        <w:t>&lt;2&gt; Объем расходов, рассчитанный с применением нормативных затрат на приобретение сотовой связи, может быть изменен по решению руководителя муниципального органа муниципального образования «</w:t>
      </w:r>
      <w:r w:rsidR="00BE7B80" w:rsidRPr="00BA462D">
        <w:rPr>
          <w:rFonts w:ascii="Times New Roman" w:hAnsi="Times New Roman" w:cs="Times New Roman"/>
          <w:b/>
          <w:color w:val="000000"/>
          <w:sz w:val="24"/>
          <w:szCs w:val="24"/>
        </w:rPr>
        <w:t>Муезерский муниципальный район</w:t>
      </w:r>
      <w:r w:rsidRPr="00BA462D">
        <w:rPr>
          <w:rFonts w:ascii="Times New Roman" w:hAnsi="Times New Roman" w:cs="Times New Roman"/>
          <w:sz w:val="24"/>
          <w:szCs w:val="24"/>
          <w:lang w:eastAsia="en-US"/>
        </w:rPr>
        <w:t>», подведомственного казенного, бюджетного учреждения в пределах, утвержденных на эти цели лимитов бюджетных обязательств по соответствующему коду классификации расходов бюджетов.</w:t>
      </w:r>
    </w:p>
    <w:p w:rsidR="00BA462D" w:rsidRDefault="00BA462D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tbl>
      <w:tblPr>
        <w:tblW w:w="0" w:type="auto"/>
        <w:jc w:val="right"/>
        <w:tblLook w:val="04A0"/>
      </w:tblPr>
      <w:tblGrid>
        <w:gridCol w:w="8948"/>
      </w:tblGrid>
      <w:tr w:rsidR="0012166B" w:rsidRPr="00BA462D" w:rsidTr="00BA462D">
        <w:trPr>
          <w:trHeight w:val="2507"/>
          <w:jc w:val="right"/>
        </w:trPr>
        <w:tc>
          <w:tcPr>
            <w:tcW w:w="8948" w:type="dxa"/>
            <w:shd w:val="clear" w:color="auto" w:fill="auto"/>
          </w:tcPr>
          <w:p w:rsidR="00BE7B80" w:rsidRPr="00BA462D" w:rsidRDefault="00BE7B80" w:rsidP="00BE7B80">
            <w:pPr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Приложение 3 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Правилам определения 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нормативных затрат на обеспечение 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функций муниципальных органов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BA4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BE7B80" w:rsidRPr="00BA462D" w:rsidRDefault="00BE7B80" w:rsidP="00BE7B80">
            <w:pPr>
              <w:widowControl w:val="0"/>
              <w:autoSpaceDE w:val="0"/>
              <w:autoSpaceDN w:val="0"/>
              <w:adjustRightInd w:val="0"/>
              <w:ind w:right="17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подведомственных им </w:t>
            </w:r>
          </w:p>
          <w:p w:rsidR="0012166B" w:rsidRPr="00BA462D" w:rsidRDefault="00BE7B80" w:rsidP="00BE7B80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казенных и бюджетных учреждений</w:t>
            </w:r>
          </w:p>
        </w:tc>
      </w:tr>
    </w:tbl>
    <w:p w:rsidR="0012166B" w:rsidRPr="00BA462D" w:rsidRDefault="0012166B" w:rsidP="0012166B">
      <w:pPr>
        <w:widowControl w:val="0"/>
        <w:autoSpaceDE w:val="0"/>
        <w:autoSpaceDN w:val="0"/>
        <w:adjustRightInd w:val="0"/>
        <w:ind w:left="-284" w:right="-172" w:firstLine="71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2166B" w:rsidRPr="00BA462D" w:rsidRDefault="0012166B" w:rsidP="0012166B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Нормативы</w:t>
      </w:r>
    </w:p>
    <w:p w:rsidR="0012166B" w:rsidRPr="00BA462D" w:rsidRDefault="0012166B" w:rsidP="0012166B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4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обеспечения функций муниципальных органов, применяемые при расчете нормативных затрат на приобретение служебного легкового автотранспорта</w:t>
      </w:r>
    </w:p>
    <w:p w:rsidR="0012166B" w:rsidRPr="00BA462D" w:rsidRDefault="0012166B" w:rsidP="0012166B">
      <w:pPr>
        <w:suppressAutoHyphens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3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969"/>
        <w:gridCol w:w="1701"/>
        <w:gridCol w:w="1843"/>
        <w:gridCol w:w="1418"/>
        <w:gridCol w:w="1460"/>
      </w:tblGrid>
      <w:tr w:rsidR="0012166B" w:rsidRPr="00BA462D" w:rsidTr="00BA462D">
        <w:trPr>
          <w:trHeight w:val="246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Должности в муниципальных органах муниципального образования «</w:t>
            </w:r>
            <w:r w:rsidR="00BE7B80" w:rsidRPr="00BA4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», казенных (бюджетных) учреждениях муниципального образования «</w:t>
            </w:r>
            <w:r w:rsidR="00BE7B80" w:rsidRPr="00BA4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Муезерский муниципальный район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Транспортное средство с персональным закреплением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12166B" w:rsidRPr="00BA462D" w:rsidTr="00BA462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widowControl w:val="0"/>
              <w:autoSpaceDE w:val="0"/>
              <w:autoSpaceDN w:val="0"/>
              <w:adjustRightInd w:val="0"/>
              <w:ind w:right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и мощность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и мощность</w:t>
            </w:r>
          </w:p>
        </w:tc>
      </w:tr>
      <w:tr w:rsidR="0012166B" w:rsidRPr="00BA462D" w:rsidTr="00BA462D">
        <w:trPr>
          <w:trHeight w:val="13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</w:pPr>
            <w:r w:rsidRPr="00BA462D">
              <w:t>Должности муниципальной службы категории "руководители", руководители казенных (бюджетных) учреждений:</w:t>
            </w:r>
          </w:p>
          <w:p w:rsidR="0012166B" w:rsidRPr="00BA462D" w:rsidRDefault="0012166B" w:rsidP="004371EE">
            <w:pPr>
              <w:pStyle w:val="ab"/>
              <w:ind w:right="142"/>
              <w:contextualSpacing/>
              <w:jc w:val="right"/>
            </w:pPr>
          </w:p>
          <w:p w:rsidR="0012166B" w:rsidRPr="00BA462D" w:rsidRDefault="0012166B" w:rsidP="00BA462D">
            <w:pPr>
              <w:pStyle w:val="ab"/>
              <w:ind w:right="142"/>
              <w:contextualSpacing/>
              <w:jc w:val="right"/>
            </w:pPr>
            <w:r w:rsidRPr="00BA462D">
              <w:t>руководитель и заместитель руководителя муниципального органа муниципального образования «</w:t>
            </w:r>
            <w:r w:rsidR="00E02EEA" w:rsidRPr="00BA462D">
              <w:t>Муезерский муниципальный район</w:t>
            </w:r>
            <w:r w:rsidRPr="00BA462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единицы в расчете на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2,5 млн. рублей и не более 200 лошадиных сил 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на муниципального служащего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66B" w:rsidRPr="00BA462D" w:rsidTr="00BA462D">
        <w:trPr>
          <w:trHeight w:val="12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  <w:jc w:val="right"/>
            </w:pPr>
            <w:r w:rsidRPr="00BA462D">
              <w:t>руководитель казенного (бюджетного) учреждения муниципального образования «</w:t>
            </w:r>
            <w:r w:rsidR="00E02EEA" w:rsidRPr="00BA462D">
              <w:t>Муезерский муниципальный район</w:t>
            </w:r>
            <w:r w:rsidRPr="00BA462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единицы в расчете на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2,5 млн. рублей и не более 200 лошадиных сил </w:t>
            </w: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>на муниципального служащего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66B" w:rsidRPr="00BA462D" w:rsidTr="00BA462D">
        <w:trPr>
          <w:trHeight w:val="12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66B" w:rsidRPr="00BA462D" w:rsidRDefault="0012166B" w:rsidP="004371EE">
            <w:pPr>
              <w:pStyle w:val="ab"/>
              <w:ind w:left="141" w:right="142"/>
              <w:contextualSpacing/>
            </w:pPr>
            <w:r w:rsidRPr="00BA462D">
              <w:lastRenderedPageBreak/>
              <w:t xml:space="preserve">Иные муниципальные служащие, </w:t>
            </w:r>
          </w:p>
          <w:p w:rsidR="0012166B" w:rsidRPr="00BA462D" w:rsidRDefault="0012166B" w:rsidP="004371EE">
            <w:pPr>
              <w:pStyle w:val="ab"/>
              <w:ind w:left="141" w:right="142"/>
              <w:contextualSpacing/>
            </w:pPr>
            <w:r w:rsidRPr="00BA462D">
              <w:t>сотрудники казенных (бюджетных) учреждений</w:t>
            </w:r>
          </w:p>
          <w:p w:rsidR="0012166B" w:rsidRPr="00BA462D" w:rsidRDefault="0012166B" w:rsidP="004371EE">
            <w:pPr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62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руководителей)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2166B" w:rsidRPr="00BA462D" w:rsidRDefault="0012166B" w:rsidP="004371E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6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млн. рублей и не более 150 лошадиных сил включительно</w:t>
            </w:r>
          </w:p>
        </w:tc>
      </w:tr>
    </w:tbl>
    <w:p w:rsidR="0012166B" w:rsidRPr="00BA462D" w:rsidRDefault="0012166B" w:rsidP="0012166B">
      <w:pPr>
        <w:suppressAutoHyphens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2166B" w:rsidRPr="00BA462D" w:rsidRDefault="0012166B" w:rsidP="0012166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92841" w:rsidRPr="00BA462D" w:rsidRDefault="00892841">
      <w:pPr>
        <w:rPr>
          <w:rFonts w:ascii="Times New Roman" w:hAnsi="Times New Roman" w:cs="Times New Roman"/>
        </w:rPr>
      </w:pPr>
    </w:p>
    <w:sectPr w:rsidR="00892841" w:rsidRPr="00BA462D" w:rsidSect="004371EE">
      <w:headerReference w:type="default" r:id="rId458"/>
      <w:type w:val="continuous"/>
      <w:pgSz w:w="11906" w:h="16838"/>
      <w:pgMar w:top="851" w:right="1276" w:bottom="170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5C2" w:rsidRDefault="00F725C2" w:rsidP="0045082D">
      <w:pPr>
        <w:spacing w:after="0" w:line="240" w:lineRule="auto"/>
      </w:pPr>
      <w:r>
        <w:separator/>
      </w:r>
    </w:p>
  </w:endnote>
  <w:endnote w:type="continuationSeparator" w:id="1">
    <w:p w:rsidR="00F725C2" w:rsidRDefault="00F725C2" w:rsidP="00450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5C2" w:rsidRDefault="00F725C2" w:rsidP="0045082D">
      <w:pPr>
        <w:spacing w:after="0" w:line="240" w:lineRule="auto"/>
      </w:pPr>
      <w:r>
        <w:separator/>
      </w:r>
    </w:p>
  </w:footnote>
  <w:footnote w:type="continuationSeparator" w:id="1">
    <w:p w:rsidR="00F725C2" w:rsidRDefault="00F725C2" w:rsidP="00450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7F" w:rsidRDefault="002B247F">
    <w:pPr>
      <w:pStyle w:val="a4"/>
    </w:pPr>
    <w:bookmarkStart w:id="27" w:name="_GoBack"/>
    <w:bookmarkEnd w:id="27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7F" w:rsidRDefault="00804AEA">
    <w:pPr>
      <w:pStyle w:val="a4"/>
      <w:jc w:val="center"/>
    </w:pPr>
    <w:fldSimple w:instr="PAGE   \* MERGEFORMAT">
      <w:r w:rsidR="004427B7">
        <w:rPr>
          <w:noProof/>
        </w:rPr>
        <w:t>28</w:t>
      </w:r>
    </w:fldSimple>
  </w:p>
  <w:p w:rsidR="002B247F" w:rsidRDefault="002B24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24840"/>
    <w:multiLevelType w:val="multilevel"/>
    <w:tmpl w:val="8B1C193E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7" w:hanging="1800"/>
      </w:pPr>
      <w:rPr>
        <w:rFonts w:hint="default"/>
      </w:rPr>
    </w:lvl>
  </w:abstractNum>
  <w:abstractNum w:abstractNumId="1">
    <w:nsid w:val="2A77452D"/>
    <w:multiLevelType w:val="hybridMultilevel"/>
    <w:tmpl w:val="D1EAAFA2"/>
    <w:lvl w:ilvl="0" w:tplc="D340DE4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2A170F"/>
    <w:multiLevelType w:val="hybridMultilevel"/>
    <w:tmpl w:val="C3AC31CE"/>
    <w:lvl w:ilvl="0" w:tplc="D15C47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47D4A9B"/>
    <w:multiLevelType w:val="multilevel"/>
    <w:tmpl w:val="8B1C193E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7" w:hanging="1800"/>
      </w:pPr>
      <w:rPr>
        <w:rFonts w:hint="default"/>
      </w:rPr>
    </w:lvl>
  </w:abstractNum>
  <w:abstractNum w:abstractNumId="4">
    <w:nsid w:val="401C338A"/>
    <w:multiLevelType w:val="hybridMultilevel"/>
    <w:tmpl w:val="BB460452"/>
    <w:lvl w:ilvl="0" w:tplc="F9B6474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FF062F9"/>
    <w:multiLevelType w:val="hybridMultilevel"/>
    <w:tmpl w:val="088E7C22"/>
    <w:lvl w:ilvl="0" w:tplc="3C4478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166B"/>
    <w:rsid w:val="00024866"/>
    <w:rsid w:val="000C414C"/>
    <w:rsid w:val="0012166B"/>
    <w:rsid w:val="00205E49"/>
    <w:rsid w:val="00286763"/>
    <w:rsid w:val="002B247F"/>
    <w:rsid w:val="003B1EBB"/>
    <w:rsid w:val="003C4A71"/>
    <w:rsid w:val="003E136A"/>
    <w:rsid w:val="004371EE"/>
    <w:rsid w:val="00441E52"/>
    <w:rsid w:val="004427B7"/>
    <w:rsid w:val="0045082D"/>
    <w:rsid w:val="00471E36"/>
    <w:rsid w:val="004876A4"/>
    <w:rsid w:val="005C7316"/>
    <w:rsid w:val="00712296"/>
    <w:rsid w:val="007C6563"/>
    <w:rsid w:val="00804AEA"/>
    <w:rsid w:val="0086396C"/>
    <w:rsid w:val="00892841"/>
    <w:rsid w:val="008C3914"/>
    <w:rsid w:val="00AB36A6"/>
    <w:rsid w:val="00BA462D"/>
    <w:rsid w:val="00BE7B80"/>
    <w:rsid w:val="00CB435F"/>
    <w:rsid w:val="00E02EEA"/>
    <w:rsid w:val="00EA0A62"/>
    <w:rsid w:val="00F7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2166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rsid w:val="0012166B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12166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2166B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rsid w:val="0012166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2166B"/>
    <w:rPr>
      <w:rFonts w:ascii="Times New Roman" w:eastAsia="Calibri" w:hAnsi="Times New Roman" w:cs="Times New Roman"/>
      <w:sz w:val="24"/>
      <w:szCs w:val="24"/>
    </w:rPr>
  </w:style>
  <w:style w:type="table" w:styleId="a8">
    <w:name w:val="Table Grid"/>
    <w:basedOn w:val="a1"/>
    <w:rsid w:val="0012166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2166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12166B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2166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12166B"/>
  </w:style>
  <w:style w:type="paragraph" w:customStyle="1" w:styleId="ConsPlusNonformat">
    <w:name w:val="ConsPlusNonformat"/>
    <w:uiPriority w:val="99"/>
    <w:rsid w:val="00121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216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1216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b">
    <w:name w:val="Нормальный"/>
    <w:rsid w:val="001216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Гипертекстовая ссылка"/>
    <w:uiPriority w:val="99"/>
    <w:rsid w:val="0012166B"/>
    <w:rPr>
      <w:rFonts w:cs="Times New Roman"/>
      <w:b w:val="0"/>
      <w:color w:val="106BBE"/>
    </w:rPr>
  </w:style>
  <w:style w:type="table" w:customStyle="1" w:styleId="11">
    <w:name w:val="Сетка таблицы1"/>
    <w:basedOn w:val="a1"/>
    <w:next w:val="a8"/>
    <w:uiPriority w:val="59"/>
    <w:rsid w:val="0012166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0C4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image" Target="media/image287.wmf"/><Relationship Id="rId21" Type="http://schemas.openxmlformats.org/officeDocument/2006/relationships/image" Target="media/image14.wmf"/><Relationship Id="rId63" Type="http://schemas.openxmlformats.org/officeDocument/2006/relationships/image" Target="media/image54.wmf"/><Relationship Id="rId159" Type="http://schemas.openxmlformats.org/officeDocument/2006/relationships/image" Target="media/image148.wmf"/><Relationship Id="rId324" Type="http://schemas.openxmlformats.org/officeDocument/2006/relationships/image" Target="media/image312.wmf"/><Relationship Id="rId366" Type="http://schemas.openxmlformats.org/officeDocument/2006/relationships/image" Target="media/image354.wmf"/><Relationship Id="rId170" Type="http://schemas.openxmlformats.org/officeDocument/2006/relationships/image" Target="media/image159.wmf"/><Relationship Id="rId226" Type="http://schemas.openxmlformats.org/officeDocument/2006/relationships/image" Target="media/image215.wmf"/><Relationship Id="rId433" Type="http://schemas.openxmlformats.org/officeDocument/2006/relationships/hyperlink" Target="consultantplus://offline/ref=B2B7DF2CE3765A7DCB8CCE08FE0D6F221BA0689BF9EA8B47B50ED35C9C67F7CB3BD53D7157A80D4AH3I4I" TargetMode="External"/><Relationship Id="rId268" Type="http://schemas.openxmlformats.org/officeDocument/2006/relationships/image" Target="media/image257.wmf"/><Relationship Id="rId32" Type="http://schemas.openxmlformats.org/officeDocument/2006/relationships/image" Target="media/image25.wmf"/><Relationship Id="rId74" Type="http://schemas.openxmlformats.org/officeDocument/2006/relationships/image" Target="media/image65.wmf"/><Relationship Id="rId128" Type="http://schemas.openxmlformats.org/officeDocument/2006/relationships/image" Target="media/image117.wmf"/><Relationship Id="rId335" Type="http://schemas.openxmlformats.org/officeDocument/2006/relationships/image" Target="media/image323.wmf"/><Relationship Id="rId377" Type="http://schemas.openxmlformats.org/officeDocument/2006/relationships/image" Target="media/image365.wmf"/><Relationship Id="rId5" Type="http://schemas.openxmlformats.org/officeDocument/2006/relationships/footnotes" Target="footnotes.xml"/><Relationship Id="rId181" Type="http://schemas.openxmlformats.org/officeDocument/2006/relationships/image" Target="media/image170.wmf"/><Relationship Id="rId237" Type="http://schemas.openxmlformats.org/officeDocument/2006/relationships/image" Target="media/image226.wmf"/><Relationship Id="rId402" Type="http://schemas.openxmlformats.org/officeDocument/2006/relationships/image" Target="media/image388.wmf"/><Relationship Id="rId279" Type="http://schemas.openxmlformats.org/officeDocument/2006/relationships/image" Target="media/image267.wmf"/><Relationship Id="rId444" Type="http://schemas.openxmlformats.org/officeDocument/2006/relationships/image" Target="media/image427.wmf"/><Relationship Id="rId43" Type="http://schemas.openxmlformats.org/officeDocument/2006/relationships/image" Target="media/image36.wmf"/><Relationship Id="rId139" Type="http://schemas.openxmlformats.org/officeDocument/2006/relationships/image" Target="media/image128.wmf"/><Relationship Id="rId290" Type="http://schemas.openxmlformats.org/officeDocument/2006/relationships/image" Target="media/image278.wmf"/><Relationship Id="rId304" Type="http://schemas.openxmlformats.org/officeDocument/2006/relationships/image" Target="media/image292.wmf"/><Relationship Id="rId346" Type="http://schemas.openxmlformats.org/officeDocument/2006/relationships/image" Target="media/image334.wmf"/><Relationship Id="rId388" Type="http://schemas.openxmlformats.org/officeDocument/2006/relationships/image" Target="media/image375.wmf"/><Relationship Id="rId85" Type="http://schemas.openxmlformats.org/officeDocument/2006/relationships/image" Target="media/image76.wmf"/><Relationship Id="rId150" Type="http://schemas.openxmlformats.org/officeDocument/2006/relationships/image" Target="media/image139.wmf"/><Relationship Id="rId192" Type="http://schemas.openxmlformats.org/officeDocument/2006/relationships/image" Target="media/image181.wmf"/><Relationship Id="rId206" Type="http://schemas.openxmlformats.org/officeDocument/2006/relationships/image" Target="media/image195.wmf"/><Relationship Id="rId413" Type="http://schemas.openxmlformats.org/officeDocument/2006/relationships/image" Target="media/image399.wmf"/><Relationship Id="rId248" Type="http://schemas.openxmlformats.org/officeDocument/2006/relationships/image" Target="media/image237.wmf"/><Relationship Id="rId455" Type="http://schemas.openxmlformats.org/officeDocument/2006/relationships/header" Target="header1.xml"/><Relationship Id="rId12" Type="http://schemas.openxmlformats.org/officeDocument/2006/relationships/image" Target="media/image5.wmf"/><Relationship Id="rId108" Type="http://schemas.openxmlformats.org/officeDocument/2006/relationships/image" Target="media/image99.wmf"/><Relationship Id="rId315" Type="http://schemas.openxmlformats.org/officeDocument/2006/relationships/image" Target="media/image303.wmf"/><Relationship Id="rId357" Type="http://schemas.openxmlformats.org/officeDocument/2006/relationships/image" Target="media/image345.wmf"/><Relationship Id="rId54" Type="http://schemas.openxmlformats.org/officeDocument/2006/relationships/image" Target="media/image47.wmf"/><Relationship Id="rId96" Type="http://schemas.openxmlformats.org/officeDocument/2006/relationships/image" Target="media/image87.wmf"/><Relationship Id="rId161" Type="http://schemas.openxmlformats.org/officeDocument/2006/relationships/image" Target="media/image150.wmf"/><Relationship Id="rId217" Type="http://schemas.openxmlformats.org/officeDocument/2006/relationships/image" Target="media/image206.wmf"/><Relationship Id="rId399" Type="http://schemas.openxmlformats.org/officeDocument/2006/relationships/image" Target="media/image385.wmf"/><Relationship Id="rId259" Type="http://schemas.openxmlformats.org/officeDocument/2006/relationships/image" Target="media/image248.wmf"/><Relationship Id="rId424" Type="http://schemas.openxmlformats.org/officeDocument/2006/relationships/image" Target="media/image410.wmf"/><Relationship Id="rId23" Type="http://schemas.openxmlformats.org/officeDocument/2006/relationships/image" Target="media/image16.wmf"/><Relationship Id="rId119" Type="http://schemas.openxmlformats.org/officeDocument/2006/relationships/hyperlink" Target="consultantplus://offline/ref=B2B7DF2CE3765A7DCB8CCE08FE0D6F221BA0689BF9EA8B47B50ED35C9C67F7CB3BD53D7157A80E42H3I6I" TargetMode="External"/><Relationship Id="rId270" Type="http://schemas.openxmlformats.org/officeDocument/2006/relationships/image" Target="media/image259.wmf"/><Relationship Id="rId291" Type="http://schemas.openxmlformats.org/officeDocument/2006/relationships/image" Target="media/image279.wmf"/><Relationship Id="rId305" Type="http://schemas.openxmlformats.org/officeDocument/2006/relationships/image" Target="media/image293.wmf"/><Relationship Id="rId326" Type="http://schemas.openxmlformats.org/officeDocument/2006/relationships/image" Target="media/image314.wmf"/><Relationship Id="rId347" Type="http://schemas.openxmlformats.org/officeDocument/2006/relationships/image" Target="media/image335.wmf"/><Relationship Id="rId44" Type="http://schemas.openxmlformats.org/officeDocument/2006/relationships/image" Target="media/image37.wmf"/><Relationship Id="rId65" Type="http://schemas.openxmlformats.org/officeDocument/2006/relationships/image" Target="media/image56.wmf"/><Relationship Id="rId86" Type="http://schemas.openxmlformats.org/officeDocument/2006/relationships/image" Target="media/image77.wmf"/><Relationship Id="rId130" Type="http://schemas.openxmlformats.org/officeDocument/2006/relationships/image" Target="media/image119.wmf"/><Relationship Id="rId151" Type="http://schemas.openxmlformats.org/officeDocument/2006/relationships/image" Target="media/image140.wmf"/><Relationship Id="rId368" Type="http://schemas.openxmlformats.org/officeDocument/2006/relationships/image" Target="media/image356.wmf"/><Relationship Id="rId389" Type="http://schemas.openxmlformats.org/officeDocument/2006/relationships/image" Target="media/image376.wmf"/><Relationship Id="rId172" Type="http://schemas.openxmlformats.org/officeDocument/2006/relationships/image" Target="media/image161.wmf"/><Relationship Id="rId193" Type="http://schemas.openxmlformats.org/officeDocument/2006/relationships/image" Target="media/image182.wmf"/><Relationship Id="rId207" Type="http://schemas.openxmlformats.org/officeDocument/2006/relationships/image" Target="media/image196.wmf"/><Relationship Id="rId228" Type="http://schemas.openxmlformats.org/officeDocument/2006/relationships/image" Target="media/image217.wmf"/><Relationship Id="rId249" Type="http://schemas.openxmlformats.org/officeDocument/2006/relationships/image" Target="media/image238.wmf"/><Relationship Id="rId414" Type="http://schemas.openxmlformats.org/officeDocument/2006/relationships/image" Target="media/image400.wmf"/><Relationship Id="rId435" Type="http://schemas.openxmlformats.org/officeDocument/2006/relationships/image" Target="media/image419.wmf"/><Relationship Id="rId456" Type="http://schemas.openxmlformats.org/officeDocument/2006/relationships/hyperlink" Target="../../../../&#1044;&#1084;&#1080;&#1090;&#1088;&#1080;&#1081;/Downloads/&#1058;&#1045;&#1050;&#1057;&#1058;_&#1055;&#1088;&#1072;&#1074;&#1080;&#1083;&#1072;_&#1079;&#1072;&#1090;&#1088;&#1072;&#1090;&#1099;_2.doc" TargetMode="External"/><Relationship Id="rId13" Type="http://schemas.openxmlformats.org/officeDocument/2006/relationships/image" Target="media/image6.wmf"/><Relationship Id="rId109" Type="http://schemas.openxmlformats.org/officeDocument/2006/relationships/image" Target="media/image100.wmf"/><Relationship Id="rId260" Type="http://schemas.openxmlformats.org/officeDocument/2006/relationships/image" Target="media/image249.wmf"/><Relationship Id="rId281" Type="http://schemas.openxmlformats.org/officeDocument/2006/relationships/image" Target="media/image269.wmf"/><Relationship Id="rId316" Type="http://schemas.openxmlformats.org/officeDocument/2006/relationships/image" Target="media/image304.wmf"/><Relationship Id="rId337" Type="http://schemas.openxmlformats.org/officeDocument/2006/relationships/image" Target="media/image325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20" Type="http://schemas.openxmlformats.org/officeDocument/2006/relationships/hyperlink" Target="consultantplus://offline/ref=B2B7DF2CE3765A7DCB8CCE08FE0D6F221BA0689BF9EA8B47B50ED35C9C67F7CB3BD53D7157A80D4AH3I4I" TargetMode="External"/><Relationship Id="rId141" Type="http://schemas.openxmlformats.org/officeDocument/2006/relationships/image" Target="media/image130.wmf"/><Relationship Id="rId358" Type="http://schemas.openxmlformats.org/officeDocument/2006/relationships/image" Target="media/image346.wmf"/><Relationship Id="rId379" Type="http://schemas.openxmlformats.org/officeDocument/2006/relationships/image" Target="media/image367.wmf"/><Relationship Id="rId7" Type="http://schemas.openxmlformats.org/officeDocument/2006/relationships/hyperlink" Target="http://www.muezersky.ru/" TargetMode="External"/><Relationship Id="rId162" Type="http://schemas.openxmlformats.org/officeDocument/2006/relationships/image" Target="media/image151.wmf"/><Relationship Id="rId183" Type="http://schemas.openxmlformats.org/officeDocument/2006/relationships/image" Target="media/image172.wmf"/><Relationship Id="rId218" Type="http://schemas.openxmlformats.org/officeDocument/2006/relationships/image" Target="media/image207.wmf"/><Relationship Id="rId239" Type="http://schemas.openxmlformats.org/officeDocument/2006/relationships/image" Target="media/image228.wmf"/><Relationship Id="rId390" Type="http://schemas.openxmlformats.org/officeDocument/2006/relationships/hyperlink" Target="consultantplus://offline/ref=B2B7DF2CE3765A7DCB8CCE08FE0D6F221BA16191FAE48B47B50ED35C9C67F7CB3BD53D7157A80F42H3I6I" TargetMode="External"/><Relationship Id="rId404" Type="http://schemas.openxmlformats.org/officeDocument/2006/relationships/image" Target="media/image390.wmf"/><Relationship Id="rId425" Type="http://schemas.openxmlformats.org/officeDocument/2006/relationships/image" Target="media/image411.wmf"/><Relationship Id="rId446" Type="http://schemas.openxmlformats.org/officeDocument/2006/relationships/hyperlink" Target="consultantplus://offline/ref=B2B7DF2CE3765A7DCB8CCE08FE0D6F221BA0689BF9EA8B47B50ED35C9C67F7CB3BD53D7157A80D4AH3I4I" TargetMode="External"/><Relationship Id="rId250" Type="http://schemas.openxmlformats.org/officeDocument/2006/relationships/image" Target="media/image239.wmf"/><Relationship Id="rId271" Type="http://schemas.openxmlformats.org/officeDocument/2006/relationships/image" Target="media/image260.wmf"/><Relationship Id="rId292" Type="http://schemas.openxmlformats.org/officeDocument/2006/relationships/image" Target="media/image280.wmf"/><Relationship Id="rId306" Type="http://schemas.openxmlformats.org/officeDocument/2006/relationships/image" Target="media/image294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31" Type="http://schemas.openxmlformats.org/officeDocument/2006/relationships/image" Target="media/image120.wmf"/><Relationship Id="rId327" Type="http://schemas.openxmlformats.org/officeDocument/2006/relationships/image" Target="media/image315.wmf"/><Relationship Id="rId348" Type="http://schemas.openxmlformats.org/officeDocument/2006/relationships/image" Target="media/image336.wmf"/><Relationship Id="rId369" Type="http://schemas.openxmlformats.org/officeDocument/2006/relationships/image" Target="media/image357.wmf"/><Relationship Id="rId152" Type="http://schemas.openxmlformats.org/officeDocument/2006/relationships/image" Target="media/image141.wmf"/><Relationship Id="rId173" Type="http://schemas.openxmlformats.org/officeDocument/2006/relationships/image" Target="media/image162.wmf"/><Relationship Id="rId194" Type="http://schemas.openxmlformats.org/officeDocument/2006/relationships/image" Target="media/image183.wmf"/><Relationship Id="rId208" Type="http://schemas.openxmlformats.org/officeDocument/2006/relationships/image" Target="media/image197.wmf"/><Relationship Id="rId229" Type="http://schemas.openxmlformats.org/officeDocument/2006/relationships/image" Target="media/image218.wmf"/><Relationship Id="rId380" Type="http://schemas.openxmlformats.org/officeDocument/2006/relationships/image" Target="media/image368.wmf"/><Relationship Id="rId415" Type="http://schemas.openxmlformats.org/officeDocument/2006/relationships/image" Target="media/image401.wmf"/><Relationship Id="rId436" Type="http://schemas.openxmlformats.org/officeDocument/2006/relationships/image" Target="media/image420.wmf"/><Relationship Id="rId457" Type="http://schemas.openxmlformats.org/officeDocument/2006/relationships/hyperlink" Target="../../../../&#1044;&#1084;&#1080;&#1090;&#1088;&#1080;&#1081;/Downloads/&#1058;&#1045;&#1050;&#1057;&#1058;_&#1055;&#1088;&#1072;&#1074;&#1080;&#1083;&#1072;_&#1079;&#1072;&#1090;&#1088;&#1072;&#1090;&#1099;_2.doc" TargetMode="External"/><Relationship Id="rId240" Type="http://schemas.openxmlformats.org/officeDocument/2006/relationships/image" Target="media/image229.wmf"/><Relationship Id="rId261" Type="http://schemas.openxmlformats.org/officeDocument/2006/relationships/image" Target="media/image250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282" Type="http://schemas.openxmlformats.org/officeDocument/2006/relationships/image" Target="media/image270.wmf"/><Relationship Id="rId317" Type="http://schemas.openxmlformats.org/officeDocument/2006/relationships/image" Target="media/image305.wmf"/><Relationship Id="rId338" Type="http://schemas.openxmlformats.org/officeDocument/2006/relationships/image" Target="media/image326.wmf"/><Relationship Id="rId359" Type="http://schemas.openxmlformats.org/officeDocument/2006/relationships/image" Target="media/image347.wmf"/><Relationship Id="rId8" Type="http://schemas.openxmlformats.org/officeDocument/2006/relationships/image" Target="media/image1.wmf"/><Relationship Id="rId98" Type="http://schemas.openxmlformats.org/officeDocument/2006/relationships/image" Target="media/image89.wmf"/><Relationship Id="rId121" Type="http://schemas.openxmlformats.org/officeDocument/2006/relationships/image" Target="media/image110.wmf"/><Relationship Id="rId142" Type="http://schemas.openxmlformats.org/officeDocument/2006/relationships/image" Target="media/image131.wmf"/><Relationship Id="rId163" Type="http://schemas.openxmlformats.org/officeDocument/2006/relationships/image" Target="media/image152.wmf"/><Relationship Id="rId184" Type="http://schemas.openxmlformats.org/officeDocument/2006/relationships/image" Target="media/image173.wmf"/><Relationship Id="rId219" Type="http://schemas.openxmlformats.org/officeDocument/2006/relationships/image" Target="media/image208.wmf"/><Relationship Id="rId370" Type="http://schemas.openxmlformats.org/officeDocument/2006/relationships/image" Target="media/image358.wmf"/><Relationship Id="rId391" Type="http://schemas.openxmlformats.org/officeDocument/2006/relationships/image" Target="media/image377.wmf"/><Relationship Id="rId405" Type="http://schemas.openxmlformats.org/officeDocument/2006/relationships/image" Target="media/image391.wmf"/><Relationship Id="rId426" Type="http://schemas.openxmlformats.org/officeDocument/2006/relationships/image" Target="media/image412.wmf"/><Relationship Id="rId447" Type="http://schemas.openxmlformats.org/officeDocument/2006/relationships/hyperlink" Target="consultantplus://offline/ref=B2B7DF2CE3765A7DCB8CCE08FE0D6F221BA16695F9E78B47B50ED35C9C67F7CB3BD53D7157A80D4BH3I9I" TargetMode="External"/><Relationship Id="rId230" Type="http://schemas.openxmlformats.org/officeDocument/2006/relationships/image" Target="media/image219.wmf"/><Relationship Id="rId251" Type="http://schemas.openxmlformats.org/officeDocument/2006/relationships/image" Target="media/image240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8.wmf"/><Relationship Id="rId272" Type="http://schemas.openxmlformats.org/officeDocument/2006/relationships/image" Target="media/image261.wmf"/><Relationship Id="rId293" Type="http://schemas.openxmlformats.org/officeDocument/2006/relationships/image" Target="media/image281.wmf"/><Relationship Id="rId307" Type="http://schemas.openxmlformats.org/officeDocument/2006/relationships/image" Target="media/image295.wmf"/><Relationship Id="rId328" Type="http://schemas.openxmlformats.org/officeDocument/2006/relationships/image" Target="media/image316.wmf"/><Relationship Id="rId349" Type="http://schemas.openxmlformats.org/officeDocument/2006/relationships/image" Target="media/image337.wmf"/><Relationship Id="rId88" Type="http://schemas.openxmlformats.org/officeDocument/2006/relationships/image" Target="media/image79.wmf"/><Relationship Id="rId111" Type="http://schemas.openxmlformats.org/officeDocument/2006/relationships/image" Target="media/image102.wmf"/><Relationship Id="rId132" Type="http://schemas.openxmlformats.org/officeDocument/2006/relationships/image" Target="media/image121.wmf"/><Relationship Id="rId153" Type="http://schemas.openxmlformats.org/officeDocument/2006/relationships/image" Target="media/image142.wmf"/><Relationship Id="rId174" Type="http://schemas.openxmlformats.org/officeDocument/2006/relationships/image" Target="media/image163.wmf"/><Relationship Id="rId195" Type="http://schemas.openxmlformats.org/officeDocument/2006/relationships/image" Target="media/image184.wmf"/><Relationship Id="rId209" Type="http://schemas.openxmlformats.org/officeDocument/2006/relationships/image" Target="media/image198.wmf"/><Relationship Id="rId360" Type="http://schemas.openxmlformats.org/officeDocument/2006/relationships/image" Target="media/image348.wmf"/><Relationship Id="rId381" Type="http://schemas.openxmlformats.org/officeDocument/2006/relationships/hyperlink" Target="consultantplus://offline/ref=B2B7DF2CE3765A7DCB8CCE08FE0D6F221BA16692FFE38B47B50ED35C9CH6I7I" TargetMode="External"/><Relationship Id="rId416" Type="http://schemas.openxmlformats.org/officeDocument/2006/relationships/image" Target="media/image402.wmf"/><Relationship Id="rId220" Type="http://schemas.openxmlformats.org/officeDocument/2006/relationships/image" Target="media/image209.wmf"/><Relationship Id="rId241" Type="http://schemas.openxmlformats.org/officeDocument/2006/relationships/image" Target="media/image230.wmf"/><Relationship Id="rId437" Type="http://schemas.openxmlformats.org/officeDocument/2006/relationships/image" Target="media/image421.wmf"/><Relationship Id="rId458" Type="http://schemas.openxmlformats.org/officeDocument/2006/relationships/header" Target="header2.xm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1.wmf"/><Relationship Id="rId283" Type="http://schemas.openxmlformats.org/officeDocument/2006/relationships/image" Target="media/image271.wmf"/><Relationship Id="rId318" Type="http://schemas.openxmlformats.org/officeDocument/2006/relationships/image" Target="media/image306.wmf"/><Relationship Id="rId339" Type="http://schemas.openxmlformats.org/officeDocument/2006/relationships/image" Target="media/image327.wmf"/><Relationship Id="rId78" Type="http://schemas.openxmlformats.org/officeDocument/2006/relationships/image" Target="media/image69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1.wmf"/><Relationship Id="rId143" Type="http://schemas.openxmlformats.org/officeDocument/2006/relationships/image" Target="media/image132.wmf"/><Relationship Id="rId164" Type="http://schemas.openxmlformats.org/officeDocument/2006/relationships/image" Target="media/image153.wmf"/><Relationship Id="rId185" Type="http://schemas.openxmlformats.org/officeDocument/2006/relationships/image" Target="media/image174.wmf"/><Relationship Id="rId350" Type="http://schemas.openxmlformats.org/officeDocument/2006/relationships/image" Target="media/image338.wmf"/><Relationship Id="rId371" Type="http://schemas.openxmlformats.org/officeDocument/2006/relationships/image" Target="media/image359.wmf"/><Relationship Id="rId406" Type="http://schemas.openxmlformats.org/officeDocument/2006/relationships/image" Target="media/image392.wmf"/><Relationship Id="rId9" Type="http://schemas.openxmlformats.org/officeDocument/2006/relationships/image" Target="media/image2.wmf"/><Relationship Id="rId210" Type="http://schemas.openxmlformats.org/officeDocument/2006/relationships/image" Target="media/image199.wmf"/><Relationship Id="rId392" Type="http://schemas.openxmlformats.org/officeDocument/2006/relationships/image" Target="media/image378.wmf"/><Relationship Id="rId427" Type="http://schemas.openxmlformats.org/officeDocument/2006/relationships/image" Target="media/image413.wmf"/><Relationship Id="rId448" Type="http://schemas.openxmlformats.org/officeDocument/2006/relationships/hyperlink" Target="consultantplus://offline/ref=B2B7DF2CE3765A7DCB8CCE08FE0D6F221BA16695F9E78B47B50ED35C9C67F7CB3BD53D7157A80D4BH3I9I" TargetMode="External"/><Relationship Id="rId26" Type="http://schemas.openxmlformats.org/officeDocument/2006/relationships/image" Target="media/image19.wmf"/><Relationship Id="rId231" Type="http://schemas.openxmlformats.org/officeDocument/2006/relationships/image" Target="media/image220.wmf"/><Relationship Id="rId252" Type="http://schemas.openxmlformats.org/officeDocument/2006/relationships/image" Target="media/image241.wmf"/><Relationship Id="rId273" Type="http://schemas.openxmlformats.org/officeDocument/2006/relationships/image" Target="media/image262.wmf"/><Relationship Id="rId294" Type="http://schemas.openxmlformats.org/officeDocument/2006/relationships/image" Target="media/image282.wmf"/><Relationship Id="rId308" Type="http://schemas.openxmlformats.org/officeDocument/2006/relationships/image" Target="media/image296.wmf"/><Relationship Id="rId329" Type="http://schemas.openxmlformats.org/officeDocument/2006/relationships/image" Target="media/image317.wmf"/><Relationship Id="rId47" Type="http://schemas.openxmlformats.org/officeDocument/2006/relationships/image" Target="media/image40.wmf"/><Relationship Id="rId68" Type="http://schemas.openxmlformats.org/officeDocument/2006/relationships/image" Target="media/image59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33" Type="http://schemas.openxmlformats.org/officeDocument/2006/relationships/image" Target="media/image122.wmf"/><Relationship Id="rId154" Type="http://schemas.openxmlformats.org/officeDocument/2006/relationships/image" Target="media/image143.wmf"/><Relationship Id="rId175" Type="http://schemas.openxmlformats.org/officeDocument/2006/relationships/image" Target="media/image164.wmf"/><Relationship Id="rId340" Type="http://schemas.openxmlformats.org/officeDocument/2006/relationships/image" Target="media/image328.wmf"/><Relationship Id="rId361" Type="http://schemas.openxmlformats.org/officeDocument/2006/relationships/image" Target="media/image349.wmf"/><Relationship Id="rId196" Type="http://schemas.openxmlformats.org/officeDocument/2006/relationships/image" Target="media/image185.wmf"/><Relationship Id="rId200" Type="http://schemas.openxmlformats.org/officeDocument/2006/relationships/image" Target="media/image189.wmf"/><Relationship Id="rId382" Type="http://schemas.openxmlformats.org/officeDocument/2006/relationships/image" Target="media/image369.wmf"/><Relationship Id="rId417" Type="http://schemas.openxmlformats.org/officeDocument/2006/relationships/image" Target="media/image403.wmf"/><Relationship Id="rId438" Type="http://schemas.openxmlformats.org/officeDocument/2006/relationships/image" Target="media/image422.wmf"/><Relationship Id="rId459" Type="http://schemas.openxmlformats.org/officeDocument/2006/relationships/fontTable" Target="fontTable.xml"/><Relationship Id="rId16" Type="http://schemas.openxmlformats.org/officeDocument/2006/relationships/image" Target="media/image9.wmf"/><Relationship Id="rId221" Type="http://schemas.openxmlformats.org/officeDocument/2006/relationships/image" Target="media/image210.wmf"/><Relationship Id="rId242" Type="http://schemas.openxmlformats.org/officeDocument/2006/relationships/image" Target="media/image231.wmf"/><Relationship Id="rId263" Type="http://schemas.openxmlformats.org/officeDocument/2006/relationships/image" Target="media/image252.wmf"/><Relationship Id="rId284" Type="http://schemas.openxmlformats.org/officeDocument/2006/relationships/image" Target="media/image272.wmf"/><Relationship Id="rId319" Type="http://schemas.openxmlformats.org/officeDocument/2006/relationships/image" Target="media/image307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2.wmf"/><Relationship Id="rId144" Type="http://schemas.openxmlformats.org/officeDocument/2006/relationships/image" Target="media/image133.wmf"/><Relationship Id="rId330" Type="http://schemas.openxmlformats.org/officeDocument/2006/relationships/image" Target="media/image318.wmf"/><Relationship Id="rId90" Type="http://schemas.openxmlformats.org/officeDocument/2006/relationships/image" Target="media/image81.wmf"/><Relationship Id="rId165" Type="http://schemas.openxmlformats.org/officeDocument/2006/relationships/image" Target="media/image154.wmf"/><Relationship Id="rId186" Type="http://schemas.openxmlformats.org/officeDocument/2006/relationships/image" Target="media/image175.wmf"/><Relationship Id="rId351" Type="http://schemas.openxmlformats.org/officeDocument/2006/relationships/image" Target="media/image339.wmf"/><Relationship Id="rId372" Type="http://schemas.openxmlformats.org/officeDocument/2006/relationships/image" Target="media/image360.wmf"/><Relationship Id="rId393" Type="http://schemas.openxmlformats.org/officeDocument/2006/relationships/image" Target="media/image379.wmf"/><Relationship Id="rId407" Type="http://schemas.openxmlformats.org/officeDocument/2006/relationships/image" Target="media/image393.wmf"/><Relationship Id="rId428" Type="http://schemas.openxmlformats.org/officeDocument/2006/relationships/image" Target="media/image414.wmf"/><Relationship Id="rId449" Type="http://schemas.openxmlformats.org/officeDocument/2006/relationships/hyperlink" Target="consultantplus://offline/ref=B2B7DF2CE3765A7DCB8CCE08FE0D6F221BA16695F9E78B47B50ED35C9C67F7CB3BD53D7157A80D4BH3I9I" TargetMode="External"/><Relationship Id="rId211" Type="http://schemas.openxmlformats.org/officeDocument/2006/relationships/image" Target="media/image200.wmf"/><Relationship Id="rId232" Type="http://schemas.openxmlformats.org/officeDocument/2006/relationships/image" Target="media/image221.wmf"/><Relationship Id="rId253" Type="http://schemas.openxmlformats.org/officeDocument/2006/relationships/image" Target="media/image242.wmf"/><Relationship Id="rId274" Type="http://schemas.openxmlformats.org/officeDocument/2006/relationships/image" Target="media/image263.wmf"/><Relationship Id="rId295" Type="http://schemas.openxmlformats.org/officeDocument/2006/relationships/image" Target="media/image283.wmf"/><Relationship Id="rId309" Type="http://schemas.openxmlformats.org/officeDocument/2006/relationships/image" Target="media/image297.wmf"/><Relationship Id="rId460" Type="http://schemas.openxmlformats.org/officeDocument/2006/relationships/theme" Target="theme/theme1.xm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34" Type="http://schemas.openxmlformats.org/officeDocument/2006/relationships/image" Target="media/image123.wmf"/><Relationship Id="rId320" Type="http://schemas.openxmlformats.org/officeDocument/2006/relationships/image" Target="media/image308.wmf"/><Relationship Id="rId80" Type="http://schemas.openxmlformats.org/officeDocument/2006/relationships/image" Target="media/image71.wmf"/><Relationship Id="rId155" Type="http://schemas.openxmlformats.org/officeDocument/2006/relationships/image" Target="media/image144.wmf"/><Relationship Id="rId176" Type="http://schemas.openxmlformats.org/officeDocument/2006/relationships/image" Target="media/image165.wmf"/><Relationship Id="rId197" Type="http://schemas.openxmlformats.org/officeDocument/2006/relationships/image" Target="media/image186.wmf"/><Relationship Id="rId341" Type="http://schemas.openxmlformats.org/officeDocument/2006/relationships/image" Target="media/image329.wmf"/><Relationship Id="rId362" Type="http://schemas.openxmlformats.org/officeDocument/2006/relationships/image" Target="media/image350.wmf"/><Relationship Id="rId383" Type="http://schemas.openxmlformats.org/officeDocument/2006/relationships/image" Target="media/image370.wmf"/><Relationship Id="rId418" Type="http://schemas.openxmlformats.org/officeDocument/2006/relationships/image" Target="media/image404.wmf"/><Relationship Id="rId439" Type="http://schemas.openxmlformats.org/officeDocument/2006/relationships/hyperlink" Target="consultantplus://offline/ref=57DD46F769737B5517AAD7EC04F63615CCF9068F3C6232E70BDE89099E89C2FADC06349F382FD429T07CL" TargetMode="External"/><Relationship Id="rId201" Type="http://schemas.openxmlformats.org/officeDocument/2006/relationships/image" Target="media/image190.wmf"/><Relationship Id="rId222" Type="http://schemas.openxmlformats.org/officeDocument/2006/relationships/image" Target="media/image211.wmf"/><Relationship Id="rId243" Type="http://schemas.openxmlformats.org/officeDocument/2006/relationships/image" Target="media/image232.wmf"/><Relationship Id="rId264" Type="http://schemas.openxmlformats.org/officeDocument/2006/relationships/image" Target="media/image253.wmf"/><Relationship Id="rId285" Type="http://schemas.openxmlformats.org/officeDocument/2006/relationships/image" Target="media/image273.wmf"/><Relationship Id="rId450" Type="http://schemas.openxmlformats.org/officeDocument/2006/relationships/image" Target="media/image42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4.wmf"/><Relationship Id="rId124" Type="http://schemas.openxmlformats.org/officeDocument/2006/relationships/image" Target="media/image113.wmf"/><Relationship Id="rId310" Type="http://schemas.openxmlformats.org/officeDocument/2006/relationships/image" Target="media/image298.wmf"/><Relationship Id="rId70" Type="http://schemas.openxmlformats.org/officeDocument/2006/relationships/image" Target="media/image61.wmf"/><Relationship Id="rId91" Type="http://schemas.openxmlformats.org/officeDocument/2006/relationships/image" Target="media/image82.wmf"/><Relationship Id="rId145" Type="http://schemas.openxmlformats.org/officeDocument/2006/relationships/image" Target="media/image134.wmf"/><Relationship Id="rId166" Type="http://schemas.openxmlformats.org/officeDocument/2006/relationships/image" Target="media/image155.wmf"/><Relationship Id="rId187" Type="http://schemas.openxmlformats.org/officeDocument/2006/relationships/image" Target="media/image176.wmf"/><Relationship Id="rId331" Type="http://schemas.openxmlformats.org/officeDocument/2006/relationships/image" Target="media/image319.wmf"/><Relationship Id="rId352" Type="http://schemas.openxmlformats.org/officeDocument/2006/relationships/image" Target="media/image340.wmf"/><Relationship Id="rId373" Type="http://schemas.openxmlformats.org/officeDocument/2006/relationships/image" Target="media/image361.wmf"/><Relationship Id="rId394" Type="http://schemas.openxmlformats.org/officeDocument/2006/relationships/image" Target="media/image380.wmf"/><Relationship Id="rId408" Type="http://schemas.openxmlformats.org/officeDocument/2006/relationships/image" Target="media/image394.wmf"/><Relationship Id="rId429" Type="http://schemas.openxmlformats.org/officeDocument/2006/relationships/image" Target="media/image415.wmf"/><Relationship Id="rId1" Type="http://schemas.openxmlformats.org/officeDocument/2006/relationships/numbering" Target="numbering.xml"/><Relationship Id="rId212" Type="http://schemas.openxmlformats.org/officeDocument/2006/relationships/image" Target="media/image201.wmf"/><Relationship Id="rId233" Type="http://schemas.openxmlformats.org/officeDocument/2006/relationships/image" Target="media/image222.wmf"/><Relationship Id="rId254" Type="http://schemas.openxmlformats.org/officeDocument/2006/relationships/image" Target="media/image243.wmf"/><Relationship Id="rId440" Type="http://schemas.openxmlformats.org/officeDocument/2006/relationships/image" Target="media/image423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5.wmf"/><Relationship Id="rId275" Type="http://schemas.openxmlformats.org/officeDocument/2006/relationships/image" Target="media/image264.wmf"/><Relationship Id="rId296" Type="http://schemas.openxmlformats.org/officeDocument/2006/relationships/image" Target="media/image284.wmf"/><Relationship Id="rId300" Type="http://schemas.openxmlformats.org/officeDocument/2006/relationships/image" Target="media/image288.wmf"/><Relationship Id="rId60" Type="http://schemas.openxmlformats.org/officeDocument/2006/relationships/image" Target="media/image53.wmf"/><Relationship Id="rId81" Type="http://schemas.openxmlformats.org/officeDocument/2006/relationships/image" Target="media/image72.wmf"/><Relationship Id="rId135" Type="http://schemas.openxmlformats.org/officeDocument/2006/relationships/image" Target="media/image124.wmf"/><Relationship Id="rId156" Type="http://schemas.openxmlformats.org/officeDocument/2006/relationships/image" Target="media/image145.wmf"/><Relationship Id="rId177" Type="http://schemas.openxmlformats.org/officeDocument/2006/relationships/image" Target="media/image166.wmf"/><Relationship Id="rId198" Type="http://schemas.openxmlformats.org/officeDocument/2006/relationships/image" Target="media/image187.wmf"/><Relationship Id="rId321" Type="http://schemas.openxmlformats.org/officeDocument/2006/relationships/image" Target="media/image309.wmf"/><Relationship Id="rId342" Type="http://schemas.openxmlformats.org/officeDocument/2006/relationships/image" Target="media/image330.wmf"/><Relationship Id="rId363" Type="http://schemas.openxmlformats.org/officeDocument/2006/relationships/image" Target="media/image351.wmf"/><Relationship Id="rId384" Type="http://schemas.openxmlformats.org/officeDocument/2006/relationships/image" Target="media/image371.wmf"/><Relationship Id="rId419" Type="http://schemas.openxmlformats.org/officeDocument/2006/relationships/image" Target="media/image405.wmf"/><Relationship Id="rId202" Type="http://schemas.openxmlformats.org/officeDocument/2006/relationships/image" Target="media/image191.wmf"/><Relationship Id="rId223" Type="http://schemas.openxmlformats.org/officeDocument/2006/relationships/image" Target="media/image212.wmf"/><Relationship Id="rId244" Type="http://schemas.openxmlformats.org/officeDocument/2006/relationships/image" Target="media/image233.wmf"/><Relationship Id="rId430" Type="http://schemas.openxmlformats.org/officeDocument/2006/relationships/image" Target="media/image41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4.wmf"/><Relationship Id="rId286" Type="http://schemas.openxmlformats.org/officeDocument/2006/relationships/image" Target="media/image274.wmf"/><Relationship Id="rId451" Type="http://schemas.openxmlformats.org/officeDocument/2006/relationships/image" Target="media/image429.wmf"/><Relationship Id="rId50" Type="http://schemas.openxmlformats.org/officeDocument/2006/relationships/image" Target="media/image43.wmf"/><Relationship Id="rId104" Type="http://schemas.openxmlformats.org/officeDocument/2006/relationships/image" Target="media/image95.wmf"/><Relationship Id="rId125" Type="http://schemas.openxmlformats.org/officeDocument/2006/relationships/image" Target="media/image114.wmf"/><Relationship Id="rId146" Type="http://schemas.openxmlformats.org/officeDocument/2006/relationships/image" Target="media/image135.wmf"/><Relationship Id="rId167" Type="http://schemas.openxmlformats.org/officeDocument/2006/relationships/image" Target="media/image156.wmf"/><Relationship Id="rId188" Type="http://schemas.openxmlformats.org/officeDocument/2006/relationships/image" Target="media/image177.wmf"/><Relationship Id="rId311" Type="http://schemas.openxmlformats.org/officeDocument/2006/relationships/image" Target="media/image299.wmf"/><Relationship Id="rId332" Type="http://schemas.openxmlformats.org/officeDocument/2006/relationships/image" Target="media/image320.wmf"/><Relationship Id="rId353" Type="http://schemas.openxmlformats.org/officeDocument/2006/relationships/image" Target="media/image341.wmf"/><Relationship Id="rId374" Type="http://schemas.openxmlformats.org/officeDocument/2006/relationships/image" Target="media/image362.wmf"/><Relationship Id="rId395" Type="http://schemas.openxmlformats.org/officeDocument/2006/relationships/image" Target="media/image381.wmf"/><Relationship Id="rId409" Type="http://schemas.openxmlformats.org/officeDocument/2006/relationships/image" Target="media/image395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13" Type="http://schemas.openxmlformats.org/officeDocument/2006/relationships/image" Target="media/image202.wmf"/><Relationship Id="rId234" Type="http://schemas.openxmlformats.org/officeDocument/2006/relationships/image" Target="media/image223.wmf"/><Relationship Id="rId420" Type="http://schemas.openxmlformats.org/officeDocument/2006/relationships/image" Target="media/image406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4.wmf"/><Relationship Id="rId276" Type="http://schemas.openxmlformats.org/officeDocument/2006/relationships/image" Target="media/image265.wmf"/><Relationship Id="rId297" Type="http://schemas.openxmlformats.org/officeDocument/2006/relationships/image" Target="media/image285.wmf"/><Relationship Id="rId441" Type="http://schemas.openxmlformats.org/officeDocument/2006/relationships/image" Target="media/image424.wmf"/><Relationship Id="rId40" Type="http://schemas.openxmlformats.org/officeDocument/2006/relationships/image" Target="media/image33.wmf"/><Relationship Id="rId115" Type="http://schemas.openxmlformats.org/officeDocument/2006/relationships/image" Target="media/image106.wmf"/><Relationship Id="rId136" Type="http://schemas.openxmlformats.org/officeDocument/2006/relationships/image" Target="media/image125.wmf"/><Relationship Id="rId157" Type="http://schemas.openxmlformats.org/officeDocument/2006/relationships/image" Target="media/image146.wmf"/><Relationship Id="rId178" Type="http://schemas.openxmlformats.org/officeDocument/2006/relationships/image" Target="media/image167.wmf"/><Relationship Id="rId301" Type="http://schemas.openxmlformats.org/officeDocument/2006/relationships/image" Target="media/image289.wmf"/><Relationship Id="rId322" Type="http://schemas.openxmlformats.org/officeDocument/2006/relationships/image" Target="media/image310.wmf"/><Relationship Id="rId343" Type="http://schemas.openxmlformats.org/officeDocument/2006/relationships/image" Target="media/image331.wmf"/><Relationship Id="rId364" Type="http://schemas.openxmlformats.org/officeDocument/2006/relationships/image" Target="media/image352.wmf"/><Relationship Id="rId61" Type="http://schemas.openxmlformats.org/officeDocument/2006/relationships/hyperlink" Target="consultantplus://offline/ref=B2B7DF2CE3765A7DCB8CCE08FE0D6F221BA0689BF9EA8B47B50ED35C9C67F7CB3BD53D7157A80E42H3I6I" TargetMode="External"/><Relationship Id="rId82" Type="http://schemas.openxmlformats.org/officeDocument/2006/relationships/image" Target="media/image73.wmf"/><Relationship Id="rId199" Type="http://schemas.openxmlformats.org/officeDocument/2006/relationships/image" Target="media/image188.wmf"/><Relationship Id="rId203" Type="http://schemas.openxmlformats.org/officeDocument/2006/relationships/image" Target="media/image192.wmf"/><Relationship Id="rId385" Type="http://schemas.openxmlformats.org/officeDocument/2006/relationships/image" Target="media/image372.wmf"/><Relationship Id="rId19" Type="http://schemas.openxmlformats.org/officeDocument/2006/relationships/image" Target="media/image12.wmf"/><Relationship Id="rId224" Type="http://schemas.openxmlformats.org/officeDocument/2006/relationships/image" Target="media/image213.wmf"/><Relationship Id="rId245" Type="http://schemas.openxmlformats.org/officeDocument/2006/relationships/image" Target="media/image234.wmf"/><Relationship Id="rId266" Type="http://schemas.openxmlformats.org/officeDocument/2006/relationships/image" Target="media/image255.wmf"/><Relationship Id="rId287" Type="http://schemas.openxmlformats.org/officeDocument/2006/relationships/image" Target="media/image275.wmf"/><Relationship Id="rId410" Type="http://schemas.openxmlformats.org/officeDocument/2006/relationships/image" Target="media/image396.wmf"/><Relationship Id="rId431" Type="http://schemas.openxmlformats.org/officeDocument/2006/relationships/image" Target="media/image417.wmf"/><Relationship Id="rId452" Type="http://schemas.openxmlformats.org/officeDocument/2006/relationships/image" Target="media/image430.wmf"/><Relationship Id="rId30" Type="http://schemas.openxmlformats.org/officeDocument/2006/relationships/image" Target="media/image23.wmf"/><Relationship Id="rId105" Type="http://schemas.openxmlformats.org/officeDocument/2006/relationships/image" Target="media/image96.wmf"/><Relationship Id="rId126" Type="http://schemas.openxmlformats.org/officeDocument/2006/relationships/image" Target="media/image115.wmf"/><Relationship Id="rId147" Type="http://schemas.openxmlformats.org/officeDocument/2006/relationships/image" Target="media/image136.wmf"/><Relationship Id="rId168" Type="http://schemas.openxmlformats.org/officeDocument/2006/relationships/image" Target="media/image157.wmf"/><Relationship Id="rId312" Type="http://schemas.openxmlformats.org/officeDocument/2006/relationships/image" Target="media/image300.wmf"/><Relationship Id="rId333" Type="http://schemas.openxmlformats.org/officeDocument/2006/relationships/image" Target="media/image321.wmf"/><Relationship Id="rId354" Type="http://schemas.openxmlformats.org/officeDocument/2006/relationships/image" Target="media/image342.wmf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189" Type="http://schemas.openxmlformats.org/officeDocument/2006/relationships/image" Target="media/image178.wmf"/><Relationship Id="rId375" Type="http://schemas.openxmlformats.org/officeDocument/2006/relationships/image" Target="media/image363.wmf"/><Relationship Id="rId396" Type="http://schemas.openxmlformats.org/officeDocument/2006/relationships/image" Target="media/image382.wmf"/><Relationship Id="rId3" Type="http://schemas.openxmlformats.org/officeDocument/2006/relationships/settings" Target="settings.xml"/><Relationship Id="rId214" Type="http://schemas.openxmlformats.org/officeDocument/2006/relationships/image" Target="media/image203.wmf"/><Relationship Id="rId235" Type="http://schemas.openxmlformats.org/officeDocument/2006/relationships/image" Target="media/image224.wmf"/><Relationship Id="rId256" Type="http://schemas.openxmlformats.org/officeDocument/2006/relationships/image" Target="media/image245.wmf"/><Relationship Id="rId277" Type="http://schemas.openxmlformats.org/officeDocument/2006/relationships/image" Target="media/image266.wmf"/><Relationship Id="rId298" Type="http://schemas.openxmlformats.org/officeDocument/2006/relationships/image" Target="media/image286.wmf"/><Relationship Id="rId400" Type="http://schemas.openxmlformats.org/officeDocument/2006/relationships/image" Target="media/image386.wmf"/><Relationship Id="rId421" Type="http://schemas.openxmlformats.org/officeDocument/2006/relationships/image" Target="media/image407.wmf"/><Relationship Id="rId442" Type="http://schemas.openxmlformats.org/officeDocument/2006/relationships/image" Target="media/image425.wmf"/><Relationship Id="rId116" Type="http://schemas.openxmlformats.org/officeDocument/2006/relationships/image" Target="media/image107.wmf"/><Relationship Id="rId137" Type="http://schemas.openxmlformats.org/officeDocument/2006/relationships/image" Target="media/image126.wmf"/><Relationship Id="rId158" Type="http://schemas.openxmlformats.org/officeDocument/2006/relationships/image" Target="media/image147.wmf"/><Relationship Id="rId302" Type="http://schemas.openxmlformats.org/officeDocument/2006/relationships/image" Target="media/image290.wmf"/><Relationship Id="rId323" Type="http://schemas.openxmlformats.org/officeDocument/2006/relationships/image" Target="media/image311.wmf"/><Relationship Id="rId344" Type="http://schemas.openxmlformats.org/officeDocument/2006/relationships/image" Target="media/image332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hyperlink" Target="consultantplus://offline/ref=B2B7DF2CE3765A7DCB8CCE08FE0D6F221BA0689BF9EA8B47B50ED35C9C67F7CB3BD53D7157A80D4AH3I4I" TargetMode="External"/><Relationship Id="rId83" Type="http://schemas.openxmlformats.org/officeDocument/2006/relationships/image" Target="media/image74.wmf"/><Relationship Id="rId179" Type="http://schemas.openxmlformats.org/officeDocument/2006/relationships/image" Target="media/image168.wmf"/><Relationship Id="rId365" Type="http://schemas.openxmlformats.org/officeDocument/2006/relationships/image" Target="media/image353.wmf"/><Relationship Id="rId386" Type="http://schemas.openxmlformats.org/officeDocument/2006/relationships/image" Target="media/image373.wmf"/><Relationship Id="rId190" Type="http://schemas.openxmlformats.org/officeDocument/2006/relationships/image" Target="media/image179.wmf"/><Relationship Id="rId204" Type="http://schemas.openxmlformats.org/officeDocument/2006/relationships/image" Target="media/image193.wmf"/><Relationship Id="rId225" Type="http://schemas.openxmlformats.org/officeDocument/2006/relationships/image" Target="media/image214.wmf"/><Relationship Id="rId246" Type="http://schemas.openxmlformats.org/officeDocument/2006/relationships/image" Target="media/image235.wmf"/><Relationship Id="rId267" Type="http://schemas.openxmlformats.org/officeDocument/2006/relationships/image" Target="media/image256.wmf"/><Relationship Id="rId288" Type="http://schemas.openxmlformats.org/officeDocument/2006/relationships/image" Target="media/image276.wmf"/><Relationship Id="rId411" Type="http://schemas.openxmlformats.org/officeDocument/2006/relationships/image" Target="media/image397.wmf"/><Relationship Id="rId432" Type="http://schemas.openxmlformats.org/officeDocument/2006/relationships/hyperlink" Target="consultantplus://offline/ref=B2B7DF2CE3765A7DCB8CCE08FE0D6F221BA0689BF9EA8B47B50ED35C9C67F7CB3BD53D7157A80E42H3I6I" TargetMode="External"/><Relationship Id="rId453" Type="http://schemas.openxmlformats.org/officeDocument/2006/relationships/image" Target="media/image431.wmf"/><Relationship Id="rId106" Type="http://schemas.openxmlformats.org/officeDocument/2006/relationships/image" Target="media/image97.wmf"/><Relationship Id="rId127" Type="http://schemas.openxmlformats.org/officeDocument/2006/relationships/image" Target="media/image116.wmf"/><Relationship Id="rId313" Type="http://schemas.openxmlformats.org/officeDocument/2006/relationships/image" Target="media/image301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4.wmf"/><Relationship Id="rId94" Type="http://schemas.openxmlformats.org/officeDocument/2006/relationships/image" Target="media/image85.wmf"/><Relationship Id="rId148" Type="http://schemas.openxmlformats.org/officeDocument/2006/relationships/image" Target="media/image137.wmf"/><Relationship Id="rId169" Type="http://schemas.openxmlformats.org/officeDocument/2006/relationships/image" Target="media/image158.wmf"/><Relationship Id="rId334" Type="http://schemas.openxmlformats.org/officeDocument/2006/relationships/image" Target="media/image322.wmf"/><Relationship Id="rId355" Type="http://schemas.openxmlformats.org/officeDocument/2006/relationships/image" Target="media/image343.wmf"/><Relationship Id="rId376" Type="http://schemas.openxmlformats.org/officeDocument/2006/relationships/image" Target="media/image364.wmf"/><Relationship Id="rId397" Type="http://schemas.openxmlformats.org/officeDocument/2006/relationships/image" Target="media/image383.wmf"/><Relationship Id="rId4" Type="http://schemas.openxmlformats.org/officeDocument/2006/relationships/webSettings" Target="webSettings.xml"/><Relationship Id="rId180" Type="http://schemas.openxmlformats.org/officeDocument/2006/relationships/image" Target="media/image169.wmf"/><Relationship Id="rId215" Type="http://schemas.openxmlformats.org/officeDocument/2006/relationships/image" Target="media/image204.wmf"/><Relationship Id="rId236" Type="http://schemas.openxmlformats.org/officeDocument/2006/relationships/image" Target="media/image225.wmf"/><Relationship Id="rId257" Type="http://schemas.openxmlformats.org/officeDocument/2006/relationships/image" Target="media/image246.wmf"/><Relationship Id="rId278" Type="http://schemas.openxmlformats.org/officeDocument/2006/relationships/hyperlink" Target="consultantplus://offline/ref=B2B7DF2CE3765A7DCB8CCE08FE0D6F2212A36790FEE9D64DBD57DF5E9B68A8DC3C9C317057A80EH4IEI" TargetMode="External"/><Relationship Id="rId401" Type="http://schemas.openxmlformats.org/officeDocument/2006/relationships/image" Target="media/image387.wmf"/><Relationship Id="rId422" Type="http://schemas.openxmlformats.org/officeDocument/2006/relationships/image" Target="media/image408.wmf"/><Relationship Id="rId443" Type="http://schemas.openxmlformats.org/officeDocument/2006/relationships/image" Target="media/image426.wmf"/><Relationship Id="rId303" Type="http://schemas.openxmlformats.org/officeDocument/2006/relationships/image" Target="media/image291.wmf"/><Relationship Id="rId42" Type="http://schemas.openxmlformats.org/officeDocument/2006/relationships/image" Target="media/image35.wmf"/><Relationship Id="rId84" Type="http://schemas.openxmlformats.org/officeDocument/2006/relationships/image" Target="media/image75.wmf"/><Relationship Id="rId138" Type="http://schemas.openxmlformats.org/officeDocument/2006/relationships/image" Target="media/image127.wmf"/><Relationship Id="rId345" Type="http://schemas.openxmlformats.org/officeDocument/2006/relationships/image" Target="media/image333.wmf"/><Relationship Id="rId387" Type="http://schemas.openxmlformats.org/officeDocument/2006/relationships/image" Target="media/image374.wmf"/><Relationship Id="rId191" Type="http://schemas.openxmlformats.org/officeDocument/2006/relationships/image" Target="media/image180.wmf"/><Relationship Id="rId205" Type="http://schemas.openxmlformats.org/officeDocument/2006/relationships/image" Target="media/image194.wmf"/><Relationship Id="rId247" Type="http://schemas.openxmlformats.org/officeDocument/2006/relationships/image" Target="media/image236.wmf"/><Relationship Id="rId412" Type="http://schemas.openxmlformats.org/officeDocument/2006/relationships/image" Target="media/image398.wmf"/><Relationship Id="rId107" Type="http://schemas.openxmlformats.org/officeDocument/2006/relationships/image" Target="media/image98.wmf"/><Relationship Id="rId289" Type="http://schemas.openxmlformats.org/officeDocument/2006/relationships/image" Target="media/image277.wmf"/><Relationship Id="rId454" Type="http://schemas.openxmlformats.org/officeDocument/2006/relationships/hyperlink" Target="consultantplus://offline/ref=B2B7DF2CE3765A7DCB8CCE08FE0D6F221BA16695F9E78B47B50ED35C9C67F7CB3BD53D7157A80D4BH3I9I" TargetMode="External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38.wmf"/><Relationship Id="rId314" Type="http://schemas.openxmlformats.org/officeDocument/2006/relationships/image" Target="media/image302.wmf"/><Relationship Id="rId356" Type="http://schemas.openxmlformats.org/officeDocument/2006/relationships/image" Target="media/image344.wmf"/><Relationship Id="rId398" Type="http://schemas.openxmlformats.org/officeDocument/2006/relationships/image" Target="media/image384.wmf"/><Relationship Id="rId95" Type="http://schemas.openxmlformats.org/officeDocument/2006/relationships/image" Target="media/image86.wmf"/><Relationship Id="rId160" Type="http://schemas.openxmlformats.org/officeDocument/2006/relationships/image" Target="media/image149.wmf"/><Relationship Id="rId216" Type="http://schemas.openxmlformats.org/officeDocument/2006/relationships/image" Target="media/image205.wmf"/><Relationship Id="rId423" Type="http://schemas.openxmlformats.org/officeDocument/2006/relationships/image" Target="media/image409.wmf"/><Relationship Id="rId258" Type="http://schemas.openxmlformats.org/officeDocument/2006/relationships/image" Target="media/image247.wmf"/><Relationship Id="rId22" Type="http://schemas.openxmlformats.org/officeDocument/2006/relationships/image" Target="media/image15.wmf"/><Relationship Id="rId64" Type="http://schemas.openxmlformats.org/officeDocument/2006/relationships/image" Target="media/image55.wmf"/><Relationship Id="rId118" Type="http://schemas.openxmlformats.org/officeDocument/2006/relationships/image" Target="media/image109.wmf"/><Relationship Id="rId325" Type="http://schemas.openxmlformats.org/officeDocument/2006/relationships/image" Target="media/image313.wmf"/><Relationship Id="rId367" Type="http://schemas.openxmlformats.org/officeDocument/2006/relationships/image" Target="media/image355.wmf"/><Relationship Id="rId171" Type="http://schemas.openxmlformats.org/officeDocument/2006/relationships/image" Target="media/image160.wmf"/><Relationship Id="rId227" Type="http://schemas.openxmlformats.org/officeDocument/2006/relationships/image" Target="media/image216.wmf"/><Relationship Id="rId269" Type="http://schemas.openxmlformats.org/officeDocument/2006/relationships/image" Target="media/image258.wmf"/><Relationship Id="rId434" Type="http://schemas.openxmlformats.org/officeDocument/2006/relationships/image" Target="media/image418.wmf"/><Relationship Id="rId33" Type="http://schemas.openxmlformats.org/officeDocument/2006/relationships/image" Target="media/image26.wmf"/><Relationship Id="rId129" Type="http://schemas.openxmlformats.org/officeDocument/2006/relationships/image" Target="media/image118.wmf"/><Relationship Id="rId280" Type="http://schemas.openxmlformats.org/officeDocument/2006/relationships/image" Target="media/image268.wmf"/><Relationship Id="rId336" Type="http://schemas.openxmlformats.org/officeDocument/2006/relationships/image" Target="media/image324.wmf"/><Relationship Id="rId75" Type="http://schemas.openxmlformats.org/officeDocument/2006/relationships/image" Target="media/image66.wmf"/><Relationship Id="rId140" Type="http://schemas.openxmlformats.org/officeDocument/2006/relationships/image" Target="media/image129.wmf"/><Relationship Id="rId182" Type="http://schemas.openxmlformats.org/officeDocument/2006/relationships/image" Target="media/image171.wmf"/><Relationship Id="rId378" Type="http://schemas.openxmlformats.org/officeDocument/2006/relationships/image" Target="media/image366.wmf"/><Relationship Id="rId403" Type="http://schemas.openxmlformats.org/officeDocument/2006/relationships/image" Target="media/image389.wmf"/><Relationship Id="rId6" Type="http://schemas.openxmlformats.org/officeDocument/2006/relationships/endnotes" Target="endnotes.xml"/><Relationship Id="rId238" Type="http://schemas.openxmlformats.org/officeDocument/2006/relationships/image" Target="media/image227.wmf"/><Relationship Id="rId445" Type="http://schemas.openxmlformats.org/officeDocument/2006/relationships/hyperlink" Target="consultantplus://offline/ref=B2B7DF2CE3765A7DCB8CCE08FE0D6F221BA0689BF9EA8B47B50ED35C9C67F7CB3BD53D7157A80E42H3I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9449</Words>
  <Characters>53861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1</cp:lastModifiedBy>
  <cp:revision>2</cp:revision>
  <cp:lastPrinted>2018-04-17T12:42:00Z</cp:lastPrinted>
  <dcterms:created xsi:type="dcterms:W3CDTF">2018-06-19T08:00:00Z</dcterms:created>
  <dcterms:modified xsi:type="dcterms:W3CDTF">2018-06-19T08:00:00Z</dcterms:modified>
</cp:coreProperties>
</file>