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412C54" w:rsidP="00345359">
      <w:pPr>
        <w:spacing w:line="360" w:lineRule="auto"/>
      </w:pPr>
      <w:r w:rsidRPr="00412C54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32007B">
                    <w:t>Гимолы</w:t>
                  </w:r>
                  <w:proofErr w:type="spellEnd"/>
                  <w:r w:rsidR="0032007B">
                    <w:t>,</w:t>
                  </w:r>
                  <w:r w:rsidR="00C45190">
                    <w:t xml:space="preserve"> ул. </w:t>
                  </w:r>
                  <w:r w:rsidR="0032007B">
                    <w:t>Ленина</w:t>
                  </w:r>
                  <w:r w:rsidR="00C45190">
                    <w:t xml:space="preserve">, д. № </w:t>
                  </w:r>
                  <w:r w:rsidR="0032007B">
                    <w:t>4</w:t>
                  </w:r>
                  <w:r w:rsidR="00C45190">
                    <w:t xml:space="preserve"> а</w:t>
                  </w:r>
                  <w:r>
                    <w:t xml:space="preserve">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 </w:t>
      </w:r>
      <w:r w:rsidR="005029C9">
        <w:t>217</w:t>
      </w:r>
      <w:r w:rsidR="00752B76" w:rsidRPr="00C665F0">
        <w:t xml:space="preserve">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FF10CC">
        <w:t xml:space="preserve">В соответствии со статьями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8A55EE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11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4C1B0E">
        <w:t xml:space="preserve">п. </w:t>
      </w:r>
      <w:proofErr w:type="spellStart"/>
      <w:r w:rsidR="004C1B0E">
        <w:t>Гимолы</w:t>
      </w:r>
      <w:proofErr w:type="spellEnd"/>
      <w:r w:rsidR="004C1B0E">
        <w:t xml:space="preserve">, ул. Ленина, д. № 4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12C54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029C9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5EE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42D8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4C39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A6942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5</cp:revision>
  <cp:lastPrinted>2017-11-23T06:09:00Z</cp:lastPrinted>
  <dcterms:created xsi:type="dcterms:W3CDTF">2017-11-22T14:53:00Z</dcterms:created>
  <dcterms:modified xsi:type="dcterms:W3CDTF">2017-11-27T11:48:00Z</dcterms:modified>
</cp:coreProperties>
</file>